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85" w:type="dxa"/>
        <w:tblInd w:w="5211" w:type="dxa"/>
        <w:tblLook w:val="0000"/>
      </w:tblPr>
      <w:tblGrid>
        <w:gridCol w:w="4985"/>
      </w:tblGrid>
      <w:tr w:rsidR="00602842" w:rsidRPr="001B1274" w:rsidTr="007916D4">
        <w:tc>
          <w:tcPr>
            <w:tcW w:w="4985" w:type="dxa"/>
          </w:tcPr>
          <w:p w:rsidR="00602842" w:rsidRPr="001B1274" w:rsidRDefault="00602842" w:rsidP="004805C1">
            <w:pPr>
              <w:tabs>
                <w:tab w:val="left" w:pos="540"/>
                <w:tab w:val="left" w:pos="900"/>
              </w:tabs>
              <w:spacing w:after="0"/>
              <w:ind w:firstLine="709"/>
              <w:jc w:val="center"/>
              <w:rPr>
                <w:rFonts w:ascii="Times New Roman" w:hAnsi="Times New Roman"/>
                <w:color w:val="000000"/>
                <w:sz w:val="28"/>
                <w:szCs w:val="28"/>
              </w:rPr>
            </w:pPr>
            <w:r w:rsidRPr="001B1274">
              <w:rPr>
                <w:rFonts w:ascii="Times New Roman" w:hAnsi="Times New Roman"/>
                <w:color w:val="000000"/>
                <w:sz w:val="28"/>
                <w:szCs w:val="28"/>
              </w:rPr>
              <w:t>УТВЕРЖДАЮ</w:t>
            </w:r>
          </w:p>
        </w:tc>
      </w:tr>
      <w:tr w:rsidR="00602842" w:rsidRPr="001B1274" w:rsidTr="007916D4">
        <w:tc>
          <w:tcPr>
            <w:tcW w:w="4985" w:type="dxa"/>
          </w:tcPr>
          <w:p w:rsidR="00602842" w:rsidRPr="001B1274" w:rsidRDefault="00602842" w:rsidP="004805C1">
            <w:pPr>
              <w:tabs>
                <w:tab w:val="left" w:pos="540"/>
                <w:tab w:val="left" w:pos="900"/>
              </w:tabs>
              <w:spacing w:after="0"/>
              <w:ind w:firstLine="709"/>
              <w:jc w:val="center"/>
              <w:rPr>
                <w:rFonts w:ascii="Times New Roman" w:hAnsi="Times New Roman"/>
                <w:color w:val="000000"/>
                <w:sz w:val="28"/>
                <w:szCs w:val="28"/>
              </w:rPr>
            </w:pPr>
            <w:r w:rsidRPr="001B1274">
              <w:rPr>
                <w:rFonts w:ascii="Times New Roman" w:hAnsi="Times New Roman"/>
                <w:color w:val="000000"/>
                <w:sz w:val="28"/>
                <w:szCs w:val="28"/>
              </w:rPr>
              <w:t>Министр</w:t>
            </w:r>
            <w:r w:rsidR="004805C1" w:rsidRPr="001B1274">
              <w:rPr>
                <w:rFonts w:ascii="Times New Roman" w:hAnsi="Times New Roman"/>
                <w:color w:val="000000"/>
                <w:sz w:val="28"/>
                <w:szCs w:val="28"/>
              </w:rPr>
              <w:t xml:space="preserve"> </w:t>
            </w:r>
            <w:r w:rsidRPr="001B1274">
              <w:rPr>
                <w:rFonts w:ascii="Times New Roman" w:hAnsi="Times New Roman"/>
                <w:color w:val="000000"/>
                <w:sz w:val="28"/>
                <w:szCs w:val="28"/>
              </w:rPr>
              <w:t>здравоохранения</w:t>
            </w:r>
          </w:p>
          <w:p w:rsidR="00602842" w:rsidRPr="001B1274" w:rsidRDefault="00602842" w:rsidP="004805C1">
            <w:pPr>
              <w:tabs>
                <w:tab w:val="left" w:pos="540"/>
                <w:tab w:val="left" w:pos="900"/>
              </w:tabs>
              <w:spacing w:after="0"/>
              <w:ind w:firstLine="709"/>
              <w:jc w:val="center"/>
              <w:rPr>
                <w:rFonts w:ascii="Times New Roman" w:hAnsi="Times New Roman"/>
                <w:color w:val="000000"/>
                <w:sz w:val="28"/>
                <w:szCs w:val="28"/>
              </w:rPr>
            </w:pPr>
            <w:r w:rsidRPr="001B1274">
              <w:rPr>
                <w:rFonts w:ascii="Times New Roman" w:hAnsi="Times New Roman"/>
                <w:color w:val="000000"/>
                <w:sz w:val="28"/>
                <w:szCs w:val="28"/>
              </w:rPr>
              <w:t>Ставропольского края</w:t>
            </w:r>
          </w:p>
          <w:p w:rsidR="00602842" w:rsidRPr="001B1274" w:rsidRDefault="00602842" w:rsidP="004805C1">
            <w:pPr>
              <w:tabs>
                <w:tab w:val="left" w:pos="540"/>
                <w:tab w:val="left" w:pos="900"/>
              </w:tabs>
              <w:spacing w:after="0"/>
              <w:ind w:firstLine="709"/>
              <w:jc w:val="center"/>
              <w:rPr>
                <w:rFonts w:ascii="Times New Roman" w:hAnsi="Times New Roman"/>
                <w:color w:val="000000"/>
                <w:sz w:val="28"/>
                <w:szCs w:val="28"/>
              </w:rPr>
            </w:pPr>
          </w:p>
          <w:p w:rsidR="00602842" w:rsidRPr="001B1274" w:rsidRDefault="00602842" w:rsidP="004805C1">
            <w:pPr>
              <w:tabs>
                <w:tab w:val="left" w:pos="540"/>
                <w:tab w:val="left" w:pos="900"/>
              </w:tabs>
              <w:spacing w:after="0"/>
              <w:ind w:firstLine="709"/>
              <w:jc w:val="center"/>
              <w:rPr>
                <w:rFonts w:ascii="Times New Roman" w:hAnsi="Times New Roman"/>
                <w:color w:val="000000"/>
                <w:sz w:val="28"/>
                <w:szCs w:val="28"/>
              </w:rPr>
            </w:pPr>
            <w:r w:rsidRPr="001B1274">
              <w:rPr>
                <w:rFonts w:ascii="Times New Roman" w:hAnsi="Times New Roman"/>
                <w:color w:val="000000"/>
                <w:sz w:val="28"/>
                <w:szCs w:val="28"/>
              </w:rPr>
              <w:t>_______________</w:t>
            </w:r>
            <w:r w:rsidR="004805C1" w:rsidRPr="001B1274">
              <w:rPr>
                <w:rFonts w:ascii="Times New Roman" w:hAnsi="Times New Roman"/>
                <w:color w:val="000000"/>
                <w:sz w:val="28"/>
                <w:szCs w:val="28"/>
              </w:rPr>
              <w:t xml:space="preserve"> В.Н. Мажаров</w:t>
            </w:r>
          </w:p>
        </w:tc>
      </w:tr>
      <w:tr w:rsidR="00602842" w:rsidRPr="001B1274" w:rsidTr="007916D4">
        <w:tc>
          <w:tcPr>
            <w:tcW w:w="4985" w:type="dxa"/>
          </w:tcPr>
          <w:p w:rsidR="00602842" w:rsidRPr="001B1274" w:rsidRDefault="00602842" w:rsidP="004805C1">
            <w:pPr>
              <w:tabs>
                <w:tab w:val="left" w:pos="540"/>
                <w:tab w:val="left" w:pos="900"/>
              </w:tabs>
              <w:spacing w:after="0"/>
              <w:ind w:firstLine="709"/>
              <w:jc w:val="center"/>
              <w:rPr>
                <w:rFonts w:ascii="Times New Roman" w:hAnsi="Times New Roman"/>
                <w:color w:val="000000"/>
                <w:sz w:val="28"/>
                <w:szCs w:val="28"/>
              </w:rPr>
            </w:pPr>
            <w:r w:rsidRPr="001B1274">
              <w:rPr>
                <w:rFonts w:ascii="Times New Roman" w:hAnsi="Times New Roman"/>
                <w:color w:val="000000"/>
                <w:sz w:val="28"/>
                <w:szCs w:val="28"/>
              </w:rPr>
              <w:t>«____»________________20</w:t>
            </w:r>
            <w:r w:rsidR="004805C1" w:rsidRPr="001B1274">
              <w:rPr>
                <w:rFonts w:ascii="Times New Roman" w:hAnsi="Times New Roman"/>
                <w:color w:val="000000"/>
                <w:sz w:val="28"/>
                <w:szCs w:val="28"/>
              </w:rPr>
              <w:t>16</w:t>
            </w:r>
            <w:r w:rsidRPr="001B1274">
              <w:rPr>
                <w:rFonts w:ascii="Times New Roman" w:hAnsi="Times New Roman"/>
                <w:color w:val="000000"/>
                <w:sz w:val="28"/>
                <w:szCs w:val="28"/>
              </w:rPr>
              <w:t>г.</w:t>
            </w:r>
          </w:p>
        </w:tc>
      </w:tr>
    </w:tbl>
    <w:p w:rsidR="00602842" w:rsidRPr="001B1274" w:rsidRDefault="00602842" w:rsidP="004805C1">
      <w:pPr>
        <w:tabs>
          <w:tab w:val="left" w:pos="540"/>
          <w:tab w:val="left" w:pos="900"/>
        </w:tabs>
        <w:spacing w:after="0"/>
        <w:ind w:firstLine="709"/>
        <w:jc w:val="center"/>
        <w:rPr>
          <w:rFonts w:ascii="Times New Roman" w:hAnsi="Times New Roman"/>
          <w:b/>
          <w:color w:val="000000"/>
        </w:rPr>
      </w:pPr>
    </w:p>
    <w:p w:rsidR="00602842" w:rsidRPr="001B1274" w:rsidRDefault="00602842" w:rsidP="00602842">
      <w:pPr>
        <w:tabs>
          <w:tab w:val="left" w:pos="540"/>
          <w:tab w:val="left" w:pos="900"/>
        </w:tabs>
        <w:spacing w:before="120" w:after="120"/>
        <w:ind w:firstLine="709"/>
        <w:jc w:val="center"/>
        <w:rPr>
          <w:rFonts w:ascii="Times New Roman" w:hAnsi="Times New Roman"/>
          <w:color w:val="000000"/>
        </w:rPr>
      </w:pPr>
    </w:p>
    <w:p w:rsidR="00602842" w:rsidRPr="001B1274" w:rsidRDefault="00602842" w:rsidP="00602842">
      <w:pPr>
        <w:tabs>
          <w:tab w:val="left" w:pos="540"/>
          <w:tab w:val="left" w:pos="900"/>
        </w:tabs>
        <w:spacing w:before="120" w:after="120"/>
        <w:ind w:firstLine="709"/>
        <w:jc w:val="center"/>
        <w:rPr>
          <w:rFonts w:ascii="Times New Roman" w:hAnsi="Times New Roman"/>
          <w:color w:val="000000"/>
        </w:rPr>
      </w:pPr>
    </w:p>
    <w:p w:rsidR="00602842" w:rsidRPr="001B1274" w:rsidRDefault="00602842" w:rsidP="00602842">
      <w:pPr>
        <w:tabs>
          <w:tab w:val="left" w:pos="540"/>
          <w:tab w:val="left" w:pos="900"/>
        </w:tabs>
        <w:spacing w:before="120" w:after="120"/>
        <w:ind w:firstLine="709"/>
        <w:jc w:val="center"/>
        <w:rPr>
          <w:rFonts w:ascii="Times New Roman" w:hAnsi="Times New Roman"/>
          <w:color w:val="000000"/>
        </w:rPr>
      </w:pPr>
    </w:p>
    <w:p w:rsidR="00602842" w:rsidRPr="001B1274" w:rsidRDefault="00602842" w:rsidP="00602842">
      <w:pPr>
        <w:tabs>
          <w:tab w:val="left" w:pos="540"/>
          <w:tab w:val="left" w:pos="900"/>
        </w:tabs>
        <w:spacing w:before="120" w:after="120"/>
        <w:ind w:firstLine="709"/>
        <w:jc w:val="center"/>
        <w:rPr>
          <w:rFonts w:ascii="Times New Roman" w:hAnsi="Times New Roman"/>
          <w:color w:val="000000"/>
        </w:rPr>
      </w:pPr>
    </w:p>
    <w:p w:rsidR="00602842" w:rsidRPr="001B1274" w:rsidRDefault="00602842" w:rsidP="00602842">
      <w:pPr>
        <w:tabs>
          <w:tab w:val="left" w:pos="540"/>
          <w:tab w:val="left" w:pos="900"/>
        </w:tabs>
        <w:spacing w:before="120" w:after="120"/>
        <w:ind w:firstLine="709"/>
        <w:jc w:val="center"/>
        <w:rPr>
          <w:rFonts w:ascii="Times New Roman" w:hAnsi="Times New Roman"/>
          <w:color w:val="000000"/>
        </w:rPr>
      </w:pPr>
    </w:p>
    <w:p w:rsidR="00602842" w:rsidRPr="001B1274" w:rsidRDefault="00602842" w:rsidP="00602842">
      <w:pPr>
        <w:tabs>
          <w:tab w:val="left" w:pos="540"/>
          <w:tab w:val="left" w:pos="900"/>
        </w:tabs>
        <w:spacing w:before="120" w:after="120"/>
        <w:ind w:firstLine="709"/>
        <w:jc w:val="center"/>
        <w:rPr>
          <w:rFonts w:ascii="Times New Roman" w:hAnsi="Times New Roman"/>
          <w:color w:val="000000"/>
        </w:rPr>
      </w:pPr>
    </w:p>
    <w:p w:rsidR="00602842" w:rsidRPr="001B1274" w:rsidRDefault="00602842" w:rsidP="004805C1">
      <w:pPr>
        <w:tabs>
          <w:tab w:val="left" w:pos="540"/>
          <w:tab w:val="left" w:pos="900"/>
        </w:tabs>
        <w:spacing w:after="0"/>
        <w:jc w:val="center"/>
        <w:rPr>
          <w:rFonts w:ascii="Times New Roman" w:hAnsi="Times New Roman"/>
          <w:b/>
          <w:color w:val="000000"/>
          <w:sz w:val="28"/>
          <w:szCs w:val="28"/>
        </w:rPr>
      </w:pPr>
      <w:r w:rsidRPr="001B1274">
        <w:rPr>
          <w:rFonts w:ascii="Times New Roman" w:hAnsi="Times New Roman"/>
          <w:b/>
          <w:color w:val="000000"/>
          <w:sz w:val="28"/>
          <w:szCs w:val="28"/>
        </w:rPr>
        <w:t>ПОЛОЖЕНИЕ</w:t>
      </w:r>
    </w:p>
    <w:p w:rsidR="00602842" w:rsidRPr="001B1274" w:rsidRDefault="004805C1" w:rsidP="004805C1">
      <w:pPr>
        <w:tabs>
          <w:tab w:val="left" w:pos="540"/>
          <w:tab w:val="left" w:pos="900"/>
        </w:tabs>
        <w:spacing w:after="0"/>
        <w:jc w:val="center"/>
        <w:rPr>
          <w:rFonts w:ascii="Times New Roman" w:hAnsi="Times New Roman"/>
          <w:b/>
          <w:color w:val="000000"/>
          <w:sz w:val="28"/>
          <w:szCs w:val="28"/>
        </w:rPr>
      </w:pPr>
      <w:r w:rsidRPr="001B1274">
        <w:rPr>
          <w:rFonts w:ascii="Times New Roman" w:hAnsi="Times New Roman"/>
          <w:b/>
          <w:color w:val="000000"/>
          <w:sz w:val="28"/>
          <w:szCs w:val="28"/>
        </w:rPr>
        <w:t>О ЗАКУПКЕ ТОВАРОВ, РАБОТ, УСЛУГ</w:t>
      </w:r>
    </w:p>
    <w:p w:rsidR="004805C1" w:rsidRPr="001B1274" w:rsidRDefault="004805C1" w:rsidP="004805C1">
      <w:pPr>
        <w:tabs>
          <w:tab w:val="left" w:pos="540"/>
          <w:tab w:val="left" w:pos="900"/>
        </w:tabs>
        <w:spacing w:after="0"/>
        <w:jc w:val="center"/>
        <w:rPr>
          <w:rFonts w:ascii="Times New Roman" w:hAnsi="Times New Roman"/>
          <w:b/>
          <w:color w:val="000000"/>
          <w:sz w:val="28"/>
          <w:szCs w:val="28"/>
        </w:rPr>
      </w:pPr>
      <w:r w:rsidRPr="001B1274">
        <w:rPr>
          <w:rFonts w:ascii="Times New Roman" w:hAnsi="Times New Roman"/>
          <w:b/>
          <w:color w:val="000000"/>
          <w:sz w:val="28"/>
          <w:szCs w:val="28"/>
        </w:rPr>
        <w:t>ДЛЯ НУЖД ГОСУДАРСТВЕННОГО БЮДЖЕТНОГО УЧРЕЖДЕНИЯ ЗДРАВООХРАНЕНИЯ СТАВРОПОЛЬСКОГО КРАЯ</w:t>
      </w:r>
    </w:p>
    <w:p w:rsidR="004805C1" w:rsidRPr="001B1274" w:rsidRDefault="004805C1" w:rsidP="004805C1">
      <w:pPr>
        <w:tabs>
          <w:tab w:val="left" w:pos="540"/>
          <w:tab w:val="left" w:pos="900"/>
        </w:tabs>
        <w:spacing w:after="0"/>
        <w:jc w:val="center"/>
        <w:rPr>
          <w:rFonts w:ascii="Times New Roman" w:hAnsi="Times New Roman"/>
          <w:b/>
          <w:color w:val="000000"/>
          <w:sz w:val="28"/>
          <w:szCs w:val="28"/>
        </w:rPr>
      </w:pPr>
      <w:r w:rsidRPr="001B1274">
        <w:rPr>
          <w:rFonts w:ascii="Times New Roman" w:hAnsi="Times New Roman"/>
          <w:b/>
          <w:color w:val="000000"/>
          <w:sz w:val="28"/>
          <w:szCs w:val="28"/>
        </w:rPr>
        <w:t>«КРАЕВОЙ САНАТОРИЙ ДЛЯ ДЕТЕЙ С РОДИТЕЛЯМИ</w:t>
      </w:r>
    </w:p>
    <w:p w:rsidR="00602842" w:rsidRPr="001B1274" w:rsidRDefault="004805C1" w:rsidP="004805C1">
      <w:pPr>
        <w:tabs>
          <w:tab w:val="left" w:pos="540"/>
          <w:tab w:val="left" w:pos="900"/>
        </w:tabs>
        <w:spacing w:after="0"/>
        <w:jc w:val="center"/>
        <w:rPr>
          <w:rFonts w:ascii="Times New Roman" w:hAnsi="Times New Roman"/>
          <w:b/>
          <w:color w:val="000000"/>
          <w:sz w:val="28"/>
          <w:szCs w:val="28"/>
        </w:rPr>
      </w:pPr>
      <w:r w:rsidRPr="001B1274">
        <w:rPr>
          <w:rFonts w:ascii="Times New Roman" w:hAnsi="Times New Roman"/>
          <w:b/>
          <w:color w:val="000000"/>
          <w:sz w:val="28"/>
          <w:szCs w:val="28"/>
        </w:rPr>
        <w:t>«ГОРЯЧИЙ КЛЮЧ»</w:t>
      </w:r>
    </w:p>
    <w:p w:rsidR="00602842" w:rsidRPr="001B1274" w:rsidRDefault="00602842" w:rsidP="004805C1">
      <w:pPr>
        <w:tabs>
          <w:tab w:val="left" w:pos="540"/>
          <w:tab w:val="left" w:pos="900"/>
        </w:tabs>
        <w:spacing w:after="0"/>
        <w:ind w:firstLine="709"/>
        <w:jc w:val="center"/>
        <w:rPr>
          <w:rFonts w:ascii="Times New Roman" w:hAnsi="Times New Roman"/>
          <w:i/>
          <w:color w:val="000000"/>
        </w:rPr>
      </w:pPr>
    </w:p>
    <w:p w:rsidR="00602842" w:rsidRPr="001B1274" w:rsidRDefault="00C02148" w:rsidP="00602842">
      <w:pPr>
        <w:tabs>
          <w:tab w:val="left" w:pos="540"/>
          <w:tab w:val="left" w:pos="900"/>
        </w:tabs>
        <w:spacing w:before="120" w:after="120"/>
        <w:ind w:firstLine="709"/>
        <w:jc w:val="center"/>
        <w:rPr>
          <w:rFonts w:ascii="Times New Roman" w:hAnsi="Times New Roman"/>
          <w:i/>
          <w:color w:val="000000"/>
        </w:rPr>
      </w:pPr>
      <w:r>
        <w:rPr>
          <w:rFonts w:ascii="Times New Roman" w:hAnsi="Times New Roman"/>
          <w:i/>
          <w:color w:val="000000"/>
        </w:rPr>
        <w:t>ред.№2</w:t>
      </w:r>
    </w:p>
    <w:p w:rsidR="00602842" w:rsidRDefault="00C02148" w:rsidP="00602842">
      <w:pPr>
        <w:tabs>
          <w:tab w:val="left" w:pos="540"/>
          <w:tab w:val="left" w:pos="900"/>
        </w:tabs>
        <w:spacing w:before="120" w:after="120"/>
        <w:ind w:firstLine="709"/>
        <w:jc w:val="center"/>
        <w:rPr>
          <w:rFonts w:ascii="Times New Roman" w:hAnsi="Times New Roman"/>
          <w:i/>
          <w:color w:val="000000"/>
        </w:rPr>
      </w:pPr>
      <w:r>
        <w:rPr>
          <w:rFonts w:ascii="Times New Roman" w:hAnsi="Times New Roman"/>
          <w:i/>
          <w:color w:val="000000"/>
        </w:rPr>
        <w:t>с изменениями утвержденными</w:t>
      </w:r>
    </w:p>
    <w:p w:rsidR="00C02148" w:rsidRPr="001B1274" w:rsidRDefault="00C02148" w:rsidP="00602842">
      <w:pPr>
        <w:tabs>
          <w:tab w:val="left" w:pos="540"/>
          <w:tab w:val="left" w:pos="900"/>
        </w:tabs>
        <w:spacing w:before="120" w:after="120"/>
        <w:ind w:firstLine="709"/>
        <w:jc w:val="center"/>
        <w:rPr>
          <w:rFonts w:ascii="Times New Roman" w:hAnsi="Times New Roman"/>
          <w:i/>
          <w:color w:val="000000"/>
        </w:rPr>
      </w:pPr>
      <w:r>
        <w:rPr>
          <w:rFonts w:ascii="Times New Roman" w:hAnsi="Times New Roman"/>
          <w:i/>
          <w:color w:val="000000"/>
        </w:rPr>
        <w:t>04 июня 2017 года</w:t>
      </w:r>
    </w:p>
    <w:p w:rsidR="00602842" w:rsidRPr="001B1274" w:rsidRDefault="00602842" w:rsidP="00602842">
      <w:pPr>
        <w:tabs>
          <w:tab w:val="left" w:pos="540"/>
          <w:tab w:val="left" w:pos="900"/>
        </w:tabs>
        <w:spacing w:before="120" w:after="120"/>
        <w:ind w:firstLine="709"/>
        <w:jc w:val="center"/>
        <w:rPr>
          <w:rFonts w:ascii="Times New Roman" w:hAnsi="Times New Roman"/>
          <w:i/>
          <w:color w:val="000000"/>
        </w:rPr>
      </w:pPr>
    </w:p>
    <w:p w:rsidR="00602842" w:rsidRPr="001B1274" w:rsidRDefault="00602842" w:rsidP="00602842">
      <w:pPr>
        <w:tabs>
          <w:tab w:val="left" w:pos="540"/>
          <w:tab w:val="left" w:pos="900"/>
        </w:tabs>
        <w:spacing w:before="120" w:after="120"/>
        <w:ind w:firstLine="709"/>
        <w:jc w:val="center"/>
        <w:rPr>
          <w:rFonts w:ascii="Times New Roman" w:hAnsi="Times New Roman"/>
          <w:i/>
          <w:color w:val="000000"/>
        </w:rPr>
      </w:pPr>
    </w:p>
    <w:p w:rsidR="009B7543" w:rsidRPr="001B1274" w:rsidRDefault="009B7543" w:rsidP="009B7543">
      <w:pPr>
        <w:tabs>
          <w:tab w:val="left" w:pos="-7230"/>
        </w:tabs>
        <w:spacing w:after="0" w:line="240" w:lineRule="auto"/>
        <w:jc w:val="both"/>
        <w:rPr>
          <w:rFonts w:ascii="Times New Roman" w:hAnsi="Times New Roman"/>
          <w:sz w:val="24"/>
          <w:szCs w:val="24"/>
        </w:rPr>
      </w:pPr>
    </w:p>
    <w:p w:rsidR="006500F3" w:rsidRPr="001B1274" w:rsidRDefault="006500F3" w:rsidP="009B7543">
      <w:pPr>
        <w:tabs>
          <w:tab w:val="left" w:pos="-7230"/>
        </w:tabs>
        <w:spacing w:after="0" w:line="240" w:lineRule="auto"/>
        <w:jc w:val="both"/>
        <w:rPr>
          <w:rFonts w:ascii="Times New Roman" w:hAnsi="Times New Roman"/>
          <w:sz w:val="24"/>
          <w:szCs w:val="24"/>
        </w:rPr>
      </w:pPr>
    </w:p>
    <w:p w:rsidR="006500F3" w:rsidRPr="001B1274" w:rsidRDefault="006500F3" w:rsidP="009B7543">
      <w:pPr>
        <w:tabs>
          <w:tab w:val="left" w:pos="-7230"/>
        </w:tabs>
        <w:spacing w:after="0" w:line="240" w:lineRule="auto"/>
        <w:jc w:val="both"/>
        <w:rPr>
          <w:rFonts w:ascii="Times New Roman" w:hAnsi="Times New Roman"/>
          <w:sz w:val="24"/>
          <w:szCs w:val="24"/>
        </w:rPr>
      </w:pPr>
    </w:p>
    <w:p w:rsidR="006500F3" w:rsidRPr="001B1274" w:rsidRDefault="006500F3" w:rsidP="009B7543">
      <w:pPr>
        <w:tabs>
          <w:tab w:val="left" w:pos="-7230"/>
        </w:tabs>
        <w:spacing w:after="0" w:line="240" w:lineRule="auto"/>
        <w:jc w:val="both"/>
        <w:rPr>
          <w:rFonts w:ascii="Times New Roman" w:hAnsi="Times New Roman"/>
          <w:sz w:val="24"/>
          <w:szCs w:val="24"/>
        </w:rPr>
      </w:pPr>
    </w:p>
    <w:p w:rsidR="006500F3" w:rsidRPr="001B1274" w:rsidRDefault="006500F3" w:rsidP="009B7543">
      <w:pPr>
        <w:tabs>
          <w:tab w:val="left" w:pos="-7230"/>
        </w:tabs>
        <w:spacing w:after="0" w:line="240" w:lineRule="auto"/>
        <w:jc w:val="both"/>
        <w:rPr>
          <w:rFonts w:ascii="Times New Roman" w:hAnsi="Times New Roman"/>
          <w:sz w:val="24"/>
          <w:szCs w:val="24"/>
        </w:rPr>
      </w:pPr>
    </w:p>
    <w:p w:rsidR="006500F3" w:rsidRPr="001B1274" w:rsidRDefault="006500F3" w:rsidP="009B7543">
      <w:pPr>
        <w:tabs>
          <w:tab w:val="left" w:pos="-7230"/>
        </w:tabs>
        <w:spacing w:after="0" w:line="240" w:lineRule="auto"/>
        <w:jc w:val="both"/>
        <w:rPr>
          <w:rFonts w:ascii="Times New Roman" w:hAnsi="Times New Roman"/>
          <w:sz w:val="24"/>
          <w:szCs w:val="24"/>
        </w:rPr>
      </w:pPr>
    </w:p>
    <w:p w:rsidR="004805C1" w:rsidRPr="001B1274" w:rsidRDefault="004805C1" w:rsidP="009B7543">
      <w:pPr>
        <w:tabs>
          <w:tab w:val="left" w:pos="-7230"/>
        </w:tabs>
        <w:spacing w:after="0" w:line="240" w:lineRule="auto"/>
        <w:jc w:val="both"/>
        <w:rPr>
          <w:rFonts w:ascii="Times New Roman" w:hAnsi="Times New Roman"/>
          <w:sz w:val="24"/>
          <w:szCs w:val="24"/>
        </w:rPr>
      </w:pPr>
    </w:p>
    <w:p w:rsidR="006500F3" w:rsidRPr="001B1274" w:rsidRDefault="006500F3" w:rsidP="009B7543">
      <w:pPr>
        <w:tabs>
          <w:tab w:val="left" w:pos="-7230"/>
        </w:tabs>
        <w:spacing w:after="0" w:line="240" w:lineRule="auto"/>
        <w:jc w:val="both"/>
        <w:rPr>
          <w:rFonts w:ascii="Times New Roman" w:hAnsi="Times New Roman"/>
          <w:sz w:val="24"/>
          <w:szCs w:val="24"/>
        </w:rPr>
      </w:pPr>
    </w:p>
    <w:p w:rsidR="009B7543" w:rsidRDefault="009B7543" w:rsidP="009B7543">
      <w:pPr>
        <w:tabs>
          <w:tab w:val="left" w:pos="-7230"/>
        </w:tabs>
        <w:spacing w:after="0" w:line="240" w:lineRule="auto"/>
        <w:jc w:val="both"/>
        <w:rPr>
          <w:rFonts w:ascii="Times New Roman" w:hAnsi="Times New Roman"/>
          <w:sz w:val="24"/>
          <w:szCs w:val="24"/>
        </w:rPr>
      </w:pPr>
    </w:p>
    <w:p w:rsidR="00C02148" w:rsidRDefault="00C02148" w:rsidP="009B7543">
      <w:pPr>
        <w:tabs>
          <w:tab w:val="left" w:pos="-7230"/>
        </w:tabs>
        <w:spacing w:after="0" w:line="240" w:lineRule="auto"/>
        <w:jc w:val="both"/>
        <w:rPr>
          <w:rFonts w:ascii="Times New Roman" w:hAnsi="Times New Roman"/>
          <w:sz w:val="24"/>
          <w:szCs w:val="24"/>
        </w:rPr>
      </w:pPr>
    </w:p>
    <w:p w:rsidR="00C02148" w:rsidRPr="001B1274" w:rsidRDefault="00C02148" w:rsidP="009B7543">
      <w:pPr>
        <w:tabs>
          <w:tab w:val="left" w:pos="-7230"/>
        </w:tabs>
        <w:spacing w:after="0" w:line="240" w:lineRule="auto"/>
        <w:jc w:val="both"/>
        <w:rPr>
          <w:rFonts w:ascii="Times New Roman" w:hAnsi="Times New Roman"/>
          <w:sz w:val="24"/>
          <w:szCs w:val="24"/>
        </w:rPr>
      </w:pPr>
    </w:p>
    <w:p w:rsidR="009B7543" w:rsidRPr="001B1274" w:rsidRDefault="009B7543" w:rsidP="009B7543">
      <w:pPr>
        <w:tabs>
          <w:tab w:val="left" w:pos="-7230"/>
        </w:tabs>
        <w:spacing w:after="0" w:line="240" w:lineRule="auto"/>
        <w:jc w:val="both"/>
        <w:rPr>
          <w:rFonts w:ascii="Times New Roman" w:hAnsi="Times New Roman"/>
          <w:sz w:val="24"/>
          <w:szCs w:val="24"/>
        </w:rPr>
      </w:pPr>
    </w:p>
    <w:p w:rsidR="009B7543" w:rsidRPr="001B1274" w:rsidRDefault="009B7543" w:rsidP="009B7543">
      <w:pPr>
        <w:tabs>
          <w:tab w:val="left" w:pos="-7230"/>
        </w:tabs>
        <w:spacing w:after="0" w:line="240" w:lineRule="auto"/>
        <w:jc w:val="both"/>
        <w:rPr>
          <w:rFonts w:ascii="Times New Roman" w:hAnsi="Times New Roman"/>
          <w:sz w:val="24"/>
          <w:szCs w:val="24"/>
        </w:rPr>
      </w:pPr>
    </w:p>
    <w:p w:rsidR="009B7543" w:rsidRPr="001B1274" w:rsidRDefault="009B7543" w:rsidP="009B7543">
      <w:pPr>
        <w:tabs>
          <w:tab w:val="left" w:pos="-7230"/>
        </w:tabs>
        <w:spacing w:after="0" w:line="240" w:lineRule="auto"/>
        <w:jc w:val="both"/>
        <w:rPr>
          <w:rFonts w:ascii="Times New Roman" w:hAnsi="Times New Roman"/>
          <w:sz w:val="24"/>
          <w:szCs w:val="24"/>
        </w:rPr>
      </w:pPr>
    </w:p>
    <w:p w:rsidR="009B7543" w:rsidRPr="001B1274" w:rsidRDefault="009B7543" w:rsidP="009B7543">
      <w:pPr>
        <w:tabs>
          <w:tab w:val="left" w:pos="-7230"/>
        </w:tabs>
        <w:spacing w:after="0" w:line="240" w:lineRule="auto"/>
        <w:jc w:val="both"/>
        <w:rPr>
          <w:rFonts w:ascii="Times New Roman" w:hAnsi="Times New Roman"/>
          <w:sz w:val="24"/>
          <w:szCs w:val="24"/>
        </w:rPr>
      </w:pPr>
    </w:p>
    <w:p w:rsidR="00602842" w:rsidRPr="001B1274" w:rsidRDefault="00602842" w:rsidP="004805C1">
      <w:pPr>
        <w:tabs>
          <w:tab w:val="left" w:pos="540"/>
          <w:tab w:val="left" w:pos="900"/>
        </w:tabs>
        <w:spacing w:before="120" w:after="120"/>
        <w:jc w:val="center"/>
        <w:rPr>
          <w:rFonts w:ascii="Times New Roman" w:hAnsi="Times New Roman"/>
          <w:color w:val="000000"/>
        </w:rPr>
      </w:pPr>
      <w:r w:rsidRPr="001B1274">
        <w:rPr>
          <w:rFonts w:ascii="Times New Roman" w:hAnsi="Times New Roman"/>
          <w:color w:val="000000"/>
        </w:rPr>
        <w:t>г. Пятигорск</w:t>
      </w:r>
    </w:p>
    <w:p w:rsidR="004805C1" w:rsidRPr="001B1274" w:rsidRDefault="004805C1" w:rsidP="004805C1">
      <w:pPr>
        <w:tabs>
          <w:tab w:val="left" w:pos="540"/>
          <w:tab w:val="left" w:pos="900"/>
        </w:tabs>
        <w:spacing w:before="120" w:after="120"/>
        <w:jc w:val="center"/>
        <w:rPr>
          <w:rFonts w:ascii="Times New Roman" w:hAnsi="Times New Roman"/>
          <w:color w:val="000000"/>
        </w:rPr>
      </w:pPr>
      <w:r w:rsidRPr="001B1274">
        <w:rPr>
          <w:rFonts w:ascii="Times New Roman" w:hAnsi="Times New Roman"/>
          <w:color w:val="000000"/>
        </w:rPr>
        <w:t>2016 год</w:t>
      </w:r>
    </w:p>
    <w:p w:rsidR="0061574D" w:rsidRPr="0079591E" w:rsidRDefault="0061574D" w:rsidP="0079591E">
      <w:pPr>
        <w:tabs>
          <w:tab w:val="left" w:pos="540"/>
          <w:tab w:val="left" w:pos="900"/>
        </w:tabs>
        <w:spacing w:before="120" w:after="120"/>
        <w:ind w:firstLine="709"/>
        <w:jc w:val="center"/>
        <w:rPr>
          <w:rFonts w:ascii="Times New Roman" w:hAnsi="Times New Roman"/>
          <w:b/>
          <w:sz w:val="28"/>
          <w:szCs w:val="28"/>
        </w:rPr>
      </w:pPr>
      <w:r w:rsidRPr="001B1274">
        <w:rPr>
          <w:rFonts w:ascii="Times New Roman" w:hAnsi="Times New Roman"/>
          <w:color w:val="0000FF"/>
        </w:rPr>
        <w:br w:type="page"/>
      </w:r>
      <w:r w:rsidR="004805C1" w:rsidRPr="0079591E">
        <w:rPr>
          <w:rFonts w:ascii="Times New Roman" w:hAnsi="Times New Roman"/>
          <w:sz w:val="28"/>
          <w:szCs w:val="28"/>
        </w:rPr>
        <w:lastRenderedPageBreak/>
        <w:t>1</w:t>
      </w:r>
      <w:r w:rsidRPr="0079591E">
        <w:rPr>
          <w:rFonts w:ascii="Times New Roman" w:hAnsi="Times New Roman"/>
          <w:sz w:val="28"/>
          <w:szCs w:val="28"/>
        </w:rPr>
        <w:t xml:space="preserve">. </w:t>
      </w:r>
      <w:r w:rsidRPr="0079591E">
        <w:rPr>
          <w:rFonts w:ascii="Times New Roman" w:hAnsi="Times New Roman"/>
          <w:b/>
          <w:sz w:val="28"/>
          <w:szCs w:val="28"/>
        </w:rPr>
        <w:t>ОБЩИЕ ПОЛОЖЕНИЯ</w:t>
      </w:r>
    </w:p>
    <w:p w:rsidR="00F742E9" w:rsidRPr="0079591E" w:rsidRDefault="00F742E9" w:rsidP="0079591E">
      <w:pPr>
        <w:tabs>
          <w:tab w:val="left" w:pos="540"/>
          <w:tab w:val="left" w:pos="900"/>
        </w:tabs>
        <w:spacing w:after="0"/>
        <w:ind w:firstLine="709"/>
        <w:jc w:val="center"/>
        <w:rPr>
          <w:rFonts w:ascii="Times New Roman" w:hAnsi="Times New Roman"/>
          <w:b/>
          <w:sz w:val="28"/>
          <w:szCs w:val="28"/>
        </w:rPr>
      </w:pPr>
    </w:p>
    <w:p w:rsidR="007916D4" w:rsidRPr="0079591E" w:rsidRDefault="007916D4" w:rsidP="0079591E">
      <w:pPr>
        <w:tabs>
          <w:tab w:val="left" w:pos="4680"/>
        </w:tabs>
        <w:spacing w:after="0"/>
        <w:ind w:firstLine="709"/>
        <w:contextualSpacing/>
        <w:jc w:val="both"/>
        <w:rPr>
          <w:rFonts w:ascii="Times New Roman" w:hAnsi="Times New Roman"/>
          <w:b/>
          <w:sz w:val="28"/>
          <w:szCs w:val="28"/>
        </w:rPr>
      </w:pPr>
      <w:r w:rsidRPr="0079591E">
        <w:rPr>
          <w:rFonts w:ascii="Times New Roman" w:hAnsi="Times New Roman"/>
          <w:b/>
          <w:sz w:val="28"/>
          <w:szCs w:val="28"/>
        </w:rPr>
        <w:t xml:space="preserve">1.1. </w:t>
      </w:r>
      <w:r w:rsidR="009373B8" w:rsidRPr="0079591E">
        <w:rPr>
          <w:rFonts w:ascii="Times New Roman" w:hAnsi="Times New Roman"/>
          <w:b/>
          <w:sz w:val="28"/>
          <w:szCs w:val="28"/>
        </w:rPr>
        <w:t>Предмет и объект регулирования</w:t>
      </w:r>
    </w:p>
    <w:p w:rsidR="0061574D" w:rsidRPr="0079591E" w:rsidRDefault="009373B8" w:rsidP="0079591E">
      <w:pPr>
        <w:tabs>
          <w:tab w:val="left" w:pos="4680"/>
        </w:tabs>
        <w:spacing w:after="0"/>
        <w:ind w:firstLine="709"/>
        <w:contextualSpacing/>
        <w:jc w:val="both"/>
        <w:rPr>
          <w:rFonts w:ascii="Times New Roman" w:hAnsi="Times New Roman"/>
          <w:i/>
          <w:sz w:val="28"/>
          <w:szCs w:val="28"/>
        </w:rPr>
      </w:pPr>
      <w:r w:rsidRPr="0079591E">
        <w:rPr>
          <w:rFonts w:ascii="Times New Roman" w:hAnsi="Times New Roman"/>
          <w:sz w:val="28"/>
          <w:szCs w:val="28"/>
        </w:rPr>
        <w:t>1.</w:t>
      </w:r>
      <w:r w:rsidR="004805C1" w:rsidRPr="0079591E">
        <w:rPr>
          <w:rFonts w:ascii="Times New Roman" w:hAnsi="Times New Roman"/>
          <w:sz w:val="28"/>
          <w:szCs w:val="28"/>
        </w:rPr>
        <w:t>1.</w:t>
      </w:r>
      <w:r w:rsidR="0061574D" w:rsidRPr="0079591E">
        <w:rPr>
          <w:rFonts w:ascii="Times New Roman" w:hAnsi="Times New Roman"/>
          <w:sz w:val="28"/>
          <w:szCs w:val="28"/>
        </w:rPr>
        <w:t xml:space="preserve">1. Настоящее Положение о закупке товаров, работ, услуг (далее – Положение о закупке)  является документом, который регламентирует закупочную деятельность </w:t>
      </w:r>
      <w:r w:rsidR="008446EF" w:rsidRPr="0079591E">
        <w:rPr>
          <w:rFonts w:ascii="Times New Roman" w:hAnsi="Times New Roman"/>
          <w:sz w:val="28"/>
          <w:szCs w:val="28"/>
          <w:u w:val="single"/>
        </w:rPr>
        <w:t>государственного бюджетного учреждения здравоохранения Ставропольского края «Краевой санаторий для детей с родителями «Горячий ключ» (ГБУЗ СК «Краевой санаторий для детей с родителями «Горячий ключ»)</w:t>
      </w:r>
      <w:r w:rsidR="009307CE" w:rsidRPr="0079591E">
        <w:rPr>
          <w:rFonts w:ascii="Times New Roman" w:hAnsi="Times New Roman"/>
          <w:sz w:val="28"/>
          <w:szCs w:val="28"/>
        </w:rPr>
        <w:t xml:space="preserve"> </w:t>
      </w:r>
      <w:r w:rsidR="0061574D" w:rsidRPr="0079591E">
        <w:rPr>
          <w:rFonts w:ascii="Times New Roman" w:hAnsi="Times New Roman"/>
          <w:sz w:val="28"/>
          <w:szCs w:val="28"/>
        </w:rPr>
        <w:t>(далее – Заказчик), разработано в соответствии с Федеральным законом от 18.07.2011 № 223-ФЗ «О закупках товаров, работ, услуг отдельными видами юридических лиц»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61574D" w:rsidRPr="0079591E" w:rsidRDefault="009373B8" w:rsidP="0079591E">
      <w:pPr>
        <w:tabs>
          <w:tab w:val="left" w:pos="4680"/>
        </w:tabs>
        <w:spacing w:after="0"/>
        <w:ind w:firstLine="709"/>
        <w:contextualSpacing/>
        <w:jc w:val="both"/>
        <w:rPr>
          <w:rFonts w:ascii="Times New Roman" w:hAnsi="Times New Roman"/>
          <w:sz w:val="28"/>
          <w:szCs w:val="28"/>
        </w:rPr>
      </w:pPr>
      <w:r w:rsidRPr="0079591E">
        <w:rPr>
          <w:rFonts w:ascii="Times New Roman" w:hAnsi="Times New Roman"/>
          <w:sz w:val="28"/>
          <w:szCs w:val="28"/>
        </w:rPr>
        <w:t>1.</w:t>
      </w:r>
      <w:r w:rsidR="004805C1" w:rsidRPr="0079591E">
        <w:rPr>
          <w:rFonts w:ascii="Times New Roman" w:hAnsi="Times New Roman"/>
          <w:sz w:val="28"/>
          <w:szCs w:val="28"/>
        </w:rPr>
        <w:t>1.</w:t>
      </w:r>
      <w:r w:rsidR="0061574D" w:rsidRPr="0079591E">
        <w:rPr>
          <w:rFonts w:ascii="Times New Roman" w:hAnsi="Times New Roman"/>
          <w:sz w:val="28"/>
          <w:szCs w:val="28"/>
        </w:rPr>
        <w:t>2. Заказчик при осуществлении закупок товаров, работ, услуг в соответствии с настоящим Положением о закупке руководствуется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 Федеральным законом от 05.04.2013 № 44-ФЗ «О контрактной системе в сфере закупок товаров, работ, услуг для обеспечения государственных и муниципальных нужд», Федеральным законом от 26.07.</w:t>
      </w:r>
      <w:r w:rsidR="002B200B" w:rsidRPr="0079591E">
        <w:rPr>
          <w:rFonts w:ascii="Times New Roman" w:hAnsi="Times New Roman"/>
          <w:sz w:val="28"/>
          <w:szCs w:val="28"/>
        </w:rPr>
        <w:t xml:space="preserve">2006 № 135-ФЗ </w:t>
      </w:r>
      <w:r w:rsidR="0061574D" w:rsidRPr="0079591E">
        <w:rPr>
          <w:rFonts w:ascii="Times New Roman" w:hAnsi="Times New Roman"/>
          <w:sz w:val="28"/>
          <w:szCs w:val="28"/>
        </w:rPr>
        <w:t>«О защите конкуренции», Федеральным законом от 12.01.1996 № 7-ФЗ «О некоммерческих организациях», иными федеральными законами и нормативными правовыми актами Российской Федерации и настоящим Положением о закупке.</w:t>
      </w:r>
    </w:p>
    <w:p w:rsidR="0061574D" w:rsidRPr="0079591E" w:rsidRDefault="009373B8"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1.</w:t>
      </w:r>
      <w:r w:rsidR="004805C1" w:rsidRPr="0079591E">
        <w:rPr>
          <w:rFonts w:ascii="Times New Roman" w:hAnsi="Times New Roman"/>
          <w:sz w:val="28"/>
          <w:szCs w:val="28"/>
        </w:rPr>
        <w:t>1.</w:t>
      </w:r>
      <w:r w:rsidR="0061574D" w:rsidRPr="0079591E">
        <w:rPr>
          <w:rFonts w:ascii="Times New Roman" w:hAnsi="Times New Roman"/>
          <w:sz w:val="28"/>
          <w:szCs w:val="28"/>
        </w:rPr>
        <w:t>3. Положение о закупке регулирует отношения, связанные с осуществлением закупок Заказчика:</w:t>
      </w:r>
    </w:p>
    <w:p w:rsidR="0061574D" w:rsidRPr="0079591E" w:rsidRDefault="0061574D" w:rsidP="0079591E">
      <w:pPr>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а)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61574D" w:rsidRPr="0079591E" w:rsidRDefault="0061574D" w:rsidP="0079591E">
      <w:pPr>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Заказчика;</w:t>
      </w:r>
    </w:p>
    <w:p w:rsidR="0061574D" w:rsidRPr="0079591E" w:rsidRDefault="0061574D" w:rsidP="0079591E">
      <w:pPr>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 xml:space="preserve">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w:t>
      </w:r>
      <w:r w:rsidRPr="0079591E">
        <w:rPr>
          <w:rFonts w:ascii="Times New Roman" w:hAnsi="Times New Roman"/>
          <w:sz w:val="28"/>
          <w:szCs w:val="28"/>
        </w:rPr>
        <w:lastRenderedPageBreak/>
        <w:t>исключением средств, полученных на оказание и оплату медицинской помощи по обязательному медицинскому страхованию).</w:t>
      </w:r>
    </w:p>
    <w:p w:rsidR="0061574D" w:rsidRPr="0079591E" w:rsidRDefault="009373B8" w:rsidP="0079591E">
      <w:pPr>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1.</w:t>
      </w:r>
      <w:r w:rsidR="004805C1" w:rsidRPr="0079591E">
        <w:rPr>
          <w:rFonts w:ascii="Times New Roman" w:hAnsi="Times New Roman"/>
          <w:sz w:val="28"/>
          <w:szCs w:val="28"/>
        </w:rPr>
        <w:t>1.</w:t>
      </w:r>
      <w:r w:rsidR="0061574D" w:rsidRPr="0079591E">
        <w:rPr>
          <w:rFonts w:ascii="Times New Roman" w:hAnsi="Times New Roman"/>
          <w:sz w:val="28"/>
          <w:szCs w:val="28"/>
        </w:rPr>
        <w:t xml:space="preserve">4. Настоящее Положение о закупке, изменения, вносимые в настоящее Положение о закупке, подлежат обязательному размещению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8" w:history="1">
        <w:r w:rsidR="0061574D" w:rsidRPr="0079591E">
          <w:rPr>
            <w:rFonts w:ascii="Times New Roman" w:hAnsi="Times New Roman"/>
            <w:sz w:val="28"/>
            <w:szCs w:val="28"/>
          </w:rPr>
          <w:t>www.zakupki.gov.ru</w:t>
        </w:r>
      </w:hyperlink>
      <w:r w:rsidR="0061574D" w:rsidRPr="0079591E">
        <w:rPr>
          <w:rFonts w:ascii="Times New Roman" w:hAnsi="Times New Roman"/>
          <w:sz w:val="28"/>
          <w:szCs w:val="28"/>
        </w:rPr>
        <w:t xml:space="preserve"> (далее – официальный сайт) не позднее чем в течение пятнадцать дней со дня утверждения.</w:t>
      </w:r>
    </w:p>
    <w:p w:rsidR="0061574D" w:rsidRPr="0079591E" w:rsidRDefault="009373B8" w:rsidP="0079591E">
      <w:pPr>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1.</w:t>
      </w:r>
      <w:r w:rsidR="004805C1" w:rsidRPr="0079591E">
        <w:rPr>
          <w:rFonts w:ascii="Times New Roman" w:hAnsi="Times New Roman"/>
          <w:sz w:val="28"/>
          <w:szCs w:val="28"/>
        </w:rPr>
        <w:t>1.</w:t>
      </w:r>
      <w:r w:rsidR="0061574D" w:rsidRPr="0079591E">
        <w:rPr>
          <w:rFonts w:ascii="Times New Roman" w:hAnsi="Times New Roman"/>
          <w:sz w:val="28"/>
          <w:szCs w:val="28"/>
        </w:rPr>
        <w:t>5. При закупке товаров, работ, услуг Заказчик руководствуется следующими принципами:</w:t>
      </w:r>
    </w:p>
    <w:p w:rsidR="0061574D" w:rsidRPr="0079591E" w:rsidRDefault="0061574D" w:rsidP="0079591E">
      <w:pPr>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1) информационная открытость закупки;</w:t>
      </w:r>
    </w:p>
    <w:p w:rsidR="0061574D" w:rsidRPr="0079591E" w:rsidRDefault="0061574D" w:rsidP="0079591E">
      <w:pPr>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2)равноправие, справедливость, отсутствие дискриминации и необоснованных ограничений конкуренции по отношению к участникам закупки;</w:t>
      </w:r>
    </w:p>
    <w:p w:rsidR="0061574D" w:rsidRPr="0079591E" w:rsidRDefault="0061574D" w:rsidP="0079591E">
      <w:pPr>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61574D" w:rsidRPr="0079591E" w:rsidRDefault="0061574D" w:rsidP="0079591E">
      <w:pPr>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4) отсутствие ограничения допуска к участию в закупке путем установления неизмеряемых требований к участникам закупки.</w:t>
      </w:r>
    </w:p>
    <w:p w:rsidR="007A1A99" w:rsidRPr="0079591E" w:rsidRDefault="007A1A99" w:rsidP="0079591E">
      <w:pPr>
        <w:autoSpaceDE w:val="0"/>
        <w:autoSpaceDN w:val="0"/>
        <w:adjustRightInd w:val="0"/>
        <w:spacing w:after="0"/>
        <w:ind w:firstLine="709"/>
        <w:jc w:val="both"/>
        <w:rPr>
          <w:rFonts w:ascii="Times New Roman" w:hAnsi="Times New Roman"/>
          <w:sz w:val="28"/>
          <w:szCs w:val="28"/>
        </w:rPr>
      </w:pPr>
    </w:p>
    <w:p w:rsidR="0061574D" w:rsidRPr="0079591E" w:rsidRDefault="007A1A99" w:rsidP="0079591E">
      <w:pPr>
        <w:tabs>
          <w:tab w:val="left" w:pos="540"/>
          <w:tab w:val="left" w:pos="900"/>
        </w:tabs>
        <w:spacing w:after="0"/>
        <w:ind w:firstLine="709"/>
        <w:rPr>
          <w:rFonts w:ascii="Times New Roman" w:hAnsi="Times New Roman"/>
          <w:b/>
          <w:sz w:val="28"/>
          <w:szCs w:val="28"/>
        </w:rPr>
      </w:pPr>
      <w:r w:rsidRPr="0079591E">
        <w:rPr>
          <w:rFonts w:ascii="Times New Roman" w:hAnsi="Times New Roman"/>
          <w:b/>
          <w:sz w:val="28"/>
          <w:szCs w:val="28"/>
        </w:rPr>
        <w:t>1.2. Порядок подготовки процедур закупки</w:t>
      </w:r>
    </w:p>
    <w:p w:rsidR="0061574D" w:rsidRPr="0079591E" w:rsidRDefault="007A1A99" w:rsidP="0079591E">
      <w:pPr>
        <w:tabs>
          <w:tab w:val="left" w:pos="900"/>
        </w:tabs>
        <w:spacing w:after="0"/>
        <w:ind w:firstLine="709"/>
        <w:jc w:val="both"/>
        <w:rPr>
          <w:rFonts w:ascii="Times New Roman" w:hAnsi="Times New Roman"/>
          <w:b/>
          <w:sz w:val="28"/>
          <w:szCs w:val="28"/>
        </w:rPr>
      </w:pPr>
      <w:r w:rsidRPr="0079591E">
        <w:rPr>
          <w:rFonts w:ascii="Times New Roman" w:hAnsi="Times New Roman"/>
          <w:sz w:val="28"/>
          <w:szCs w:val="28"/>
        </w:rPr>
        <w:t>1.</w:t>
      </w:r>
      <w:r w:rsidR="007916D4" w:rsidRPr="0079591E">
        <w:rPr>
          <w:rFonts w:ascii="Times New Roman" w:hAnsi="Times New Roman"/>
          <w:sz w:val="28"/>
          <w:szCs w:val="28"/>
        </w:rPr>
        <w:t>2.1</w:t>
      </w:r>
      <w:r w:rsidR="0061574D" w:rsidRPr="0079591E">
        <w:rPr>
          <w:rFonts w:ascii="Times New Roman" w:hAnsi="Times New Roman"/>
          <w:sz w:val="28"/>
          <w:szCs w:val="28"/>
        </w:rPr>
        <w:t xml:space="preserve"> Проведение закупки осуществляется на основании утвержденного и размещенного в единой информационной системе или до ввода в эксплуатацию указанной системы на официальном сайте плана закупки товаров, работ, услуг.</w:t>
      </w:r>
    </w:p>
    <w:p w:rsidR="0061574D" w:rsidRPr="0079591E" w:rsidRDefault="007A1A99" w:rsidP="0079591E">
      <w:pPr>
        <w:tabs>
          <w:tab w:val="left" w:pos="900"/>
        </w:tabs>
        <w:spacing w:after="0"/>
        <w:ind w:firstLine="709"/>
        <w:jc w:val="both"/>
        <w:rPr>
          <w:rFonts w:ascii="Times New Roman" w:hAnsi="Times New Roman"/>
          <w:sz w:val="28"/>
          <w:szCs w:val="28"/>
        </w:rPr>
      </w:pPr>
      <w:r w:rsidRPr="0079591E">
        <w:rPr>
          <w:rFonts w:ascii="Times New Roman" w:hAnsi="Times New Roman"/>
          <w:sz w:val="28"/>
          <w:szCs w:val="28"/>
        </w:rPr>
        <w:t>1.</w:t>
      </w:r>
      <w:r w:rsidR="00245524" w:rsidRPr="0079591E">
        <w:rPr>
          <w:rFonts w:ascii="Times New Roman" w:hAnsi="Times New Roman"/>
          <w:sz w:val="28"/>
          <w:szCs w:val="28"/>
        </w:rPr>
        <w:t>2.2.</w:t>
      </w:r>
      <w:r w:rsidR="0061574D" w:rsidRPr="0079591E">
        <w:rPr>
          <w:rFonts w:ascii="Times New Roman" w:hAnsi="Times New Roman"/>
          <w:sz w:val="28"/>
          <w:szCs w:val="28"/>
        </w:rPr>
        <w:t xml:space="preserve"> Формирование плана закупки, а также его размещение на официальном сайте осуществляется Заказчиком в соответствии с требованиями, установленными постановлениями Правительства Российской Федерации от 17 сентября 2012 № 932 «Об утверждении Правил формирования плана закупки товаров (работ, услуг) и требований к </w:t>
      </w:r>
      <w:r w:rsidR="002B200B" w:rsidRPr="0079591E">
        <w:rPr>
          <w:rFonts w:ascii="Times New Roman" w:hAnsi="Times New Roman"/>
          <w:sz w:val="28"/>
          <w:szCs w:val="28"/>
        </w:rPr>
        <w:t>форме такого плана» и</w:t>
      </w:r>
      <w:r w:rsidR="0061574D" w:rsidRPr="0079591E">
        <w:rPr>
          <w:rFonts w:ascii="Times New Roman" w:hAnsi="Times New Roman"/>
          <w:sz w:val="28"/>
          <w:szCs w:val="28"/>
        </w:rPr>
        <w:t xml:space="preserve"> от 10 сентября 2012 № 908 «Об утверждении Положения о размещении на официальном сайте информации о закупке».</w:t>
      </w:r>
    </w:p>
    <w:p w:rsidR="0061574D" w:rsidRPr="0079591E" w:rsidRDefault="007A1A99" w:rsidP="0079591E">
      <w:pPr>
        <w:tabs>
          <w:tab w:val="left" w:pos="900"/>
        </w:tabs>
        <w:spacing w:after="0"/>
        <w:ind w:firstLine="709"/>
        <w:jc w:val="both"/>
        <w:rPr>
          <w:rFonts w:ascii="Times New Roman" w:hAnsi="Times New Roman"/>
          <w:sz w:val="28"/>
          <w:szCs w:val="28"/>
        </w:rPr>
      </w:pPr>
      <w:r w:rsidRPr="0079591E">
        <w:rPr>
          <w:rFonts w:ascii="Times New Roman" w:hAnsi="Times New Roman"/>
          <w:sz w:val="28"/>
          <w:szCs w:val="28"/>
        </w:rPr>
        <w:t>1.</w:t>
      </w:r>
      <w:r w:rsidR="00245524" w:rsidRPr="0079591E">
        <w:rPr>
          <w:rFonts w:ascii="Times New Roman" w:hAnsi="Times New Roman"/>
          <w:sz w:val="28"/>
          <w:szCs w:val="28"/>
        </w:rPr>
        <w:t>2.3.</w:t>
      </w:r>
      <w:r w:rsidR="0061574D" w:rsidRPr="0079591E">
        <w:rPr>
          <w:rFonts w:ascii="Times New Roman" w:hAnsi="Times New Roman"/>
          <w:sz w:val="28"/>
          <w:szCs w:val="28"/>
        </w:rPr>
        <w:t xml:space="preserve"> План закупки товаров, работ, услуг является основным плановым документом в сфере закупок. План закупки утверждается Заказчиком на срок не менее чем на один год, за исключением случаев, указанных в пункте 9 Положения о закупке.</w:t>
      </w:r>
    </w:p>
    <w:p w:rsidR="0061574D" w:rsidRPr="0079591E" w:rsidRDefault="007A1A99" w:rsidP="0079591E">
      <w:pPr>
        <w:tabs>
          <w:tab w:val="left" w:pos="900"/>
        </w:tabs>
        <w:spacing w:after="0"/>
        <w:ind w:firstLine="709"/>
        <w:jc w:val="both"/>
        <w:rPr>
          <w:rFonts w:ascii="Times New Roman" w:hAnsi="Times New Roman"/>
          <w:sz w:val="28"/>
          <w:szCs w:val="28"/>
        </w:rPr>
      </w:pPr>
      <w:r w:rsidRPr="0079591E">
        <w:rPr>
          <w:rFonts w:ascii="Times New Roman" w:hAnsi="Times New Roman"/>
          <w:sz w:val="28"/>
          <w:szCs w:val="28"/>
        </w:rPr>
        <w:t>1.</w:t>
      </w:r>
      <w:r w:rsidR="00245524" w:rsidRPr="0079591E">
        <w:rPr>
          <w:rFonts w:ascii="Times New Roman" w:hAnsi="Times New Roman"/>
          <w:sz w:val="28"/>
          <w:szCs w:val="28"/>
        </w:rPr>
        <w:t>2.4.</w:t>
      </w:r>
      <w:r w:rsidR="0061574D" w:rsidRPr="0079591E">
        <w:rPr>
          <w:rFonts w:ascii="Times New Roman" w:hAnsi="Times New Roman"/>
          <w:sz w:val="28"/>
          <w:szCs w:val="28"/>
        </w:rPr>
        <w:t xml:space="preserve"> </w:t>
      </w:r>
      <w:r w:rsidR="009373B8" w:rsidRPr="0079591E">
        <w:rPr>
          <w:rFonts w:ascii="Times New Roman" w:hAnsi="Times New Roman"/>
          <w:sz w:val="28"/>
          <w:szCs w:val="28"/>
        </w:rPr>
        <w:t>С 1 января 2015 года</w:t>
      </w:r>
      <w:r w:rsidR="0061574D" w:rsidRPr="0079591E">
        <w:rPr>
          <w:rFonts w:ascii="Times New Roman" w:hAnsi="Times New Roman"/>
          <w:sz w:val="28"/>
          <w:szCs w:val="28"/>
        </w:rPr>
        <w:t xml:space="preserve"> планы закупки инновационной продукции, высокотехнологичной продукции, лекарственных средств утверждаются и размещаются Заказчиком на официальном сайте на срок от пяти до семи лет.</w:t>
      </w:r>
    </w:p>
    <w:p w:rsidR="0061574D" w:rsidRPr="0079591E" w:rsidRDefault="007A1A99" w:rsidP="0079591E">
      <w:pPr>
        <w:tabs>
          <w:tab w:val="left" w:pos="900"/>
        </w:tabs>
        <w:spacing w:after="0"/>
        <w:ind w:firstLine="709"/>
        <w:jc w:val="both"/>
        <w:rPr>
          <w:rFonts w:ascii="Times New Roman" w:hAnsi="Times New Roman"/>
          <w:sz w:val="28"/>
          <w:szCs w:val="28"/>
        </w:rPr>
      </w:pPr>
      <w:r w:rsidRPr="0079591E">
        <w:rPr>
          <w:rFonts w:ascii="Times New Roman" w:hAnsi="Times New Roman"/>
          <w:sz w:val="28"/>
          <w:szCs w:val="28"/>
        </w:rPr>
        <w:lastRenderedPageBreak/>
        <w:t>1.</w:t>
      </w:r>
      <w:r w:rsidR="00245524" w:rsidRPr="0079591E">
        <w:rPr>
          <w:rFonts w:ascii="Times New Roman" w:hAnsi="Times New Roman"/>
          <w:sz w:val="28"/>
          <w:szCs w:val="28"/>
        </w:rPr>
        <w:t>2.5.</w:t>
      </w:r>
      <w:r w:rsidR="0061574D" w:rsidRPr="0079591E">
        <w:rPr>
          <w:rFonts w:ascii="Times New Roman" w:hAnsi="Times New Roman"/>
          <w:sz w:val="28"/>
          <w:szCs w:val="28"/>
        </w:rPr>
        <w:t xml:space="preserve"> Решение о создании комиссии по осуществлению закупки (далее – комиссия), определение порядка ее работы, персонального состава и назначение председателя комиссии осуществляется до размещения на официальном сайте извещения о закупке и документации о закупке или до направления приглашений принять участие в закрытых закупках и оформляется </w:t>
      </w:r>
      <w:r w:rsidR="002B200B" w:rsidRPr="0079591E">
        <w:rPr>
          <w:rFonts w:ascii="Times New Roman" w:hAnsi="Times New Roman"/>
          <w:sz w:val="28"/>
          <w:szCs w:val="28"/>
        </w:rPr>
        <w:t xml:space="preserve">приказом </w:t>
      </w:r>
      <w:r w:rsidR="002B200B" w:rsidRPr="0079591E">
        <w:rPr>
          <w:rFonts w:ascii="Times New Roman" w:hAnsi="Times New Roman"/>
          <w:bCs/>
          <w:sz w:val="28"/>
          <w:szCs w:val="28"/>
        </w:rPr>
        <w:t>руководителя Учреждения</w:t>
      </w:r>
      <w:r w:rsidR="002B200B" w:rsidRPr="0079591E">
        <w:rPr>
          <w:rFonts w:ascii="Times New Roman" w:hAnsi="Times New Roman"/>
          <w:sz w:val="28"/>
          <w:szCs w:val="28"/>
        </w:rPr>
        <w:t xml:space="preserve"> </w:t>
      </w:r>
    </w:p>
    <w:p w:rsidR="0061574D" w:rsidRPr="0079591E" w:rsidRDefault="007A1A99" w:rsidP="0079591E">
      <w:pPr>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1.</w:t>
      </w:r>
      <w:r w:rsidR="00245524" w:rsidRPr="0079591E">
        <w:rPr>
          <w:rFonts w:ascii="Times New Roman" w:hAnsi="Times New Roman"/>
          <w:sz w:val="28"/>
          <w:szCs w:val="28"/>
        </w:rPr>
        <w:t>2.6.</w:t>
      </w:r>
      <w:r w:rsidR="0061574D" w:rsidRPr="0079591E">
        <w:rPr>
          <w:rFonts w:ascii="Times New Roman" w:hAnsi="Times New Roman"/>
          <w:sz w:val="28"/>
          <w:szCs w:val="28"/>
        </w:rPr>
        <w:t xml:space="preserve"> В состав комиссии не могут включаться физические лица, лично заинтересованные в результатах закупки (представители участников закупки, подавших заявки на участие в процедуре закупки, состоящие в штате организаций, подавших указанные заявки), либо физические лица, на которых способны оказывать влияние участники закупки (в том числе физические лица, являющиеся участниками или акционерами этих организаций, членами их органов управления, их кредиторами),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таких лиц в составе комиссии Заказчик обязан принять решение о внесении изменений в состав комиссии. Член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комиссии или лицу его замещающему, а также иному лицу, который в таком случае вправе принять решение о принудительном отводе члена комиссии.</w:t>
      </w:r>
    </w:p>
    <w:p w:rsidR="0061574D" w:rsidRPr="0079591E" w:rsidRDefault="007A1A99"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1.</w:t>
      </w:r>
      <w:r w:rsidR="00245524" w:rsidRPr="0079591E">
        <w:rPr>
          <w:rFonts w:ascii="Times New Roman" w:hAnsi="Times New Roman"/>
          <w:sz w:val="28"/>
          <w:szCs w:val="28"/>
        </w:rPr>
        <w:t>2.7.</w:t>
      </w:r>
      <w:r w:rsidR="0061574D" w:rsidRPr="0079591E">
        <w:rPr>
          <w:rFonts w:ascii="Times New Roman" w:hAnsi="Times New Roman"/>
          <w:sz w:val="28"/>
          <w:szCs w:val="28"/>
        </w:rPr>
        <w:t xml:space="preserve"> Основной функцией комиссии является принятие решений в рамках конкретной процедуры закупок.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Заказчиком. </w:t>
      </w:r>
    </w:p>
    <w:p w:rsidR="007A1A99" w:rsidRPr="0079591E" w:rsidRDefault="007A1A99" w:rsidP="0079591E">
      <w:pPr>
        <w:tabs>
          <w:tab w:val="left" w:pos="540"/>
          <w:tab w:val="left" w:pos="900"/>
        </w:tabs>
        <w:spacing w:after="0"/>
        <w:ind w:firstLine="709"/>
        <w:jc w:val="both"/>
        <w:rPr>
          <w:rFonts w:ascii="Times New Roman" w:hAnsi="Times New Roman"/>
          <w:sz w:val="28"/>
          <w:szCs w:val="28"/>
        </w:rPr>
      </w:pPr>
    </w:p>
    <w:p w:rsidR="0061574D" w:rsidRPr="0079591E" w:rsidRDefault="007A1A99" w:rsidP="0079591E">
      <w:pPr>
        <w:tabs>
          <w:tab w:val="left" w:pos="540"/>
          <w:tab w:val="left" w:pos="900"/>
        </w:tabs>
        <w:spacing w:after="0"/>
        <w:ind w:firstLine="709"/>
        <w:rPr>
          <w:rFonts w:ascii="Times New Roman" w:hAnsi="Times New Roman"/>
          <w:b/>
          <w:sz w:val="28"/>
          <w:szCs w:val="28"/>
        </w:rPr>
      </w:pPr>
      <w:r w:rsidRPr="0079591E">
        <w:rPr>
          <w:rFonts w:ascii="Times New Roman" w:hAnsi="Times New Roman"/>
          <w:b/>
          <w:sz w:val="28"/>
          <w:szCs w:val="28"/>
        </w:rPr>
        <w:t>1.3. Способы закупки и условия их использования</w:t>
      </w:r>
    </w:p>
    <w:p w:rsidR="0061574D" w:rsidRPr="0079591E" w:rsidRDefault="007A1A99" w:rsidP="0079591E">
      <w:pPr>
        <w:spacing w:after="0"/>
        <w:ind w:firstLine="709"/>
        <w:jc w:val="both"/>
        <w:rPr>
          <w:rFonts w:ascii="Times New Roman" w:hAnsi="Times New Roman"/>
          <w:sz w:val="28"/>
          <w:szCs w:val="28"/>
        </w:rPr>
      </w:pPr>
      <w:r w:rsidRPr="0079591E">
        <w:rPr>
          <w:rFonts w:ascii="Times New Roman" w:hAnsi="Times New Roman"/>
          <w:sz w:val="28"/>
          <w:szCs w:val="28"/>
        </w:rPr>
        <w:t>1.</w:t>
      </w:r>
      <w:r w:rsidR="00245524" w:rsidRPr="0079591E">
        <w:rPr>
          <w:rFonts w:ascii="Times New Roman" w:hAnsi="Times New Roman"/>
          <w:sz w:val="28"/>
          <w:szCs w:val="28"/>
        </w:rPr>
        <w:t>3.1.</w:t>
      </w:r>
      <w:r w:rsidR="0061574D" w:rsidRPr="0079591E">
        <w:rPr>
          <w:rFonts w:ascii="Times New Roman" w:hAnsi="Times New Roman"/>
          <w:sz w:val="28"/>
          <w:szCs w:val="28"/>
        </w:rPr>
        <w:t xml:space="preserve"> Выбор поставщика (подрядчика, исполнителя) с целью заключения с ним договора на поставку товаров, выполнение работ, оказание услуг для удовлетворения нужд Заказчика может осуществляться следующими способами:</w:t>
      </w:r>
    </w:p>
    <w:p w:rsidR="0061574D" w:rsidRPr="0079591E" w:rsidRDefault="0061574D" w:rsidP="0079591E">
      <w:pPr>
        <w:spacing w:after="0"/>
        <w:ind w:firstLine="709"/>
        <w:jc w:val="both"/>
        <w:rPr>
          <w:rFonts w:ascii="Times New Roman" w:hAnsi="Times New Roman"/>
          <w:sz w:val="28"/>
          <w:szCs w:val="28"/>
        </w:rPr>
      </w:pPr>
      <w:r w:rsidRPr="0079591E">
        <w:rPr>
          <w:rFonts w:ascii="Times New Roman" w:hAnsi="Times New Roman"/>
          <w:sz w:val="28"/>
          <w:szCs w:val="28"/>
        </w:rPr>
        <w:t>1) закупка у единственного поставщика (подрядчика, исполнителя).</w:t>
      </w:r>
    </w:p>
    <w:p w:rsidR="0061574D" w:rsidRPr="0079591E" w:rsidRDefault="0061574D" w:rsidP="0079591E">
      <w:pPr>
        <w:spacing w:after="0"/>
        <w:ind w:firstLine="709"/>
        <w:jc w:val="both"/>
        <w:rPr>
          <w:rFonts w:ascii="Times New Roman" w:hAnsi="Times New Roman"/>
          <w:sz w:val="28"/>
          <w:szCs w:val="28"/>
        </w:rPr>
      </w:pPr>
      <w:r w:rsidRPr="0079591E">
        <w:rPr>
          <w:rFonts w:ascii="Times New Roman" w:hAnsi="Times New Roman"/>
          <w:sz w:val="28"/>
          <w:szCs w:val="28"/>
        </w:rPr>
        <w:t>2) запрос цен;</w:t>
      </w:r>
    </w:p>
    <w:p w:rsidR="0061574D" w:rsidRPr="0079591E" w:rsidRDefault="0061574D" w:rsidP="0079591E">
      <w:pPr>
        <w:spacing w:after="0"/>
        <w:ind w:firstLine="709"/>
        <w:jc w:val="both"/>
        <w:rPr>
          <w:rFonts w:ascii="Times New Roman" w:hAnsi="Times New Roman"/>
          <w:sz w:val="28"/>
          <w:szCs w:val="28"/>
        </w:rPr>
      </w:pPr>
      <w:r w:rsidRPr="0079591E">
        <w:rPr>
          <w:rFonts w:ascii="Times New Roman" w:hAnsi="Times New Roman"/>
          <w:sz w:val="28"/>
          <w:szCs w:val="28"/>
        </w:rPr>
        <w:t>3) запрос предложений;</w:t>
      </w:r>
    </w:p>
    <w:p w:rsidR="0061574D" w:rsidRPr="0079591E" w:rsidRDefault="00C757C1" w:rsidP="0079591E">
      <w:pPr>
        <w:spacing w:after="0"/>
        <w:ind w:firstLine="709"/>
        <w:jc w:val="both"/>
        <w:rPr>
          <w:rFonts w:ascii="Times New Roman" w:hAnsi="Times New Roman"/>
          <w:sz w:val="28"/>
          <w:szCs w:val="28"/>
        </w:rPr>
      </w:pPr>
      <w:r w:rsidRPr="0079591E">
        <w:rPr>
          <w:rFonts w:ascii="Times New Roman" w:hAnsi="Times New Roman"/>
          <w:sz w:val="28"/>
          <w:szCs w:val="28"/>
        </w:rPr>
        <w:t>4</w:t>
      </w:r>
      <w:r w:rsidR="0061574D" w:rsidRPr="0079591E">
        <w:rPr>
          <w:rFonts w:ascii="Times New Roman" w:hAnsi="Times New Roman"/>
          <w:sz w:val="28"/>
          <w:szCs w:val="28"/>
        </w:rPr>
        <w:t>) аукцион;</w:t>
      </w:r>
    </w:p>
    <w:p w:rsidR="0061574D" w:rsidRPr="0079591E" w:rsidRDefault="00535C90" w:rsidP="0079591E">
      <w:pPr>
        <w:spacing w:after="0"/>
        <w:ind w:firstLine="709"/>
        <w:jc w:val="both"/>
        <w:rPr>
          <w:rFonts w:ascii="Times New Roman" w:hAnsi="Times New Roman"/>
          <w:sz w:val="28"/>
          <w:szCs w:val="28"/>
        </w:rPr>
      </w:pPr>
      <w:r w:rsidRPr="0079591E">
        <w:rPr>
          <w:rFonts w:ascii="Times New Roman" w:hAnsi="Times New Roman"/>
          <w:sz w:val="28"/>
          <w:szCs w:val="28"/>
        </w:rPr>
        <w:t>6</w:t>
      </w:r>
      <w:r w:rsidR="0061574D" w:rsidRPr="0079591E">
        <w:rPr>
          <w:rFonts w:ascii="Times New Roman" w:hAnsi="Times New Roman"/>
          <w:sz w:val="28"/>
          <w:szCs w:val="28"/>
        </w:rPr>
        <w:t>) конкурс;</w:t>
      </w:r>
    </w:p>
    <w:p w:rsidR="0061574D" w:rsidRPr="0079591E" w:rsidRDefault="007A1A99" w:rsidP="0079591E">
      <w:pPr>
        <w:spacing w:after="0"/>
        <w:ind w:firstLine="709"/>
        <w:jc w:val="both"/>
        <w:rPr>
          <w:rFonts w:ascii="Times New Roman" w:hAnsi="Times New Roman"/>
          <w:sz w:val="28"/>
          <w:szCs w:val="28"/>
        </w:rPr>
      </w:pPr>
      <w:r w:rsidRPr="0079591E">
        <w:rPr>
          <w:rFonts w:ascii="Times New Roman" w:hAnsi="Times New Roman"/>
          <w:sz w:val="28"/>
          <w:szCs w:val="28"/>
        </w:rPr>
        <w:lastRenderedPageBreak/>
        <w:t>1.</w:t>
      </w:r>
      <w:r w:rsidR="00245524" w:rsidRPr="0079591E">
        <w:rPr>
          <w:rFonts w:ascii="Times New Roman" w:hAnsi="Times New Roman"/>
          <w:sz w:val="28"/>
          <w:szCs w:val="28"/>
        </w:rPr>
        <w:t>3.2</w:t>
      </w:r>
      <w:r w:rsidR="0061574D" w:rsidRPr="0079591E">
        <w:rPr>
          <w:rFonts w:ascii="Times New Roman" w:hAnsi="Times New Roman"/>
          <w:sz w:val="28"/>
          <w:szCs w:val="28"/>
        </w:rPr>
        <w:t>. Под закупкой у единственного поставщика (подрядчика, исполнителя) понимается закупка, при которой договор заключается напрямую с поставщиком (подрядчиком, исполнителем) без использования конкурентных процедур с учетом требований, установленных настоящим Положением.</w:t>
      </w:r>
    </w:p>
    <w:p w:rsidR="0061574D" w:rsidRPr="0079591E" w:rsidRDefault="007A1A99" w:rsidP="0079591E">
      <w:pPr>
        <w:pStyle w:val="Oaeno"/>
        <w:spacing w:line="276" w:lineRule="auto"/>
        <w:ind w:firstLine="709"/>
        <w:jc w:val="both"/>
        <w:rPr>
          <w:rFonts w:ascii="Times New Roman" w:hAnsi="Times New Roman"/>
          <w:sz w:val="28"/>
          <w:szCs w:val="28"/>
        </w:rPr>
      </w:pPr>
      <w:r w:rsidRPr="0079591E">
        <w:rPr>
          <w:rFonts w:ascii="Times New Roman" w:hAnsi="Times New Roman"/>
          <w:sz w:val="28"/>
          <w:szCs w:val="28"/>
        </w:rPr>
        <w:t>1.3.3</w:t>
      </w:r>
      <w:r w:rsidR="0061574D" w:rsidRPr="0079591E">
        <w:rPr>
          <w:rFonts w:ascii="Times New Roman" w:hAnsi="Times New Roman"/>
          <w:sz w:val="28"/>
          <w:szCs w:val="28"/>
        </w:rPr>
        <w:t xml:space="preserve">. Выбор поставщика (подрядчика, исполнителя) путем проведения запроса цен может осуществляться, если предметом закупки является поставка товаров, выполнение работ, оказание услуг, для которых есть функционирующий рынок и сложившиеся цены, а начальная (максимальная) цена договора составляет не более </w:t>
      </w:r>
      <w:r w:rsidR="00BE09C7" w:rsidRPr="0079591E">
        <w:rPr>
          <w:rFonts w:ascii="Times New Roman" w:hAnsi="Times New Roman"/>
          <w:sz w:val="28"/>
          <w:szCs w:val="28"/>
          <w:u w:val="single"/>
        </w:rPr>
        <w:t>500 000.00</w:t>
      </w:r>
      <w:r w:rsidR="0061574D" w:rsidRPr="0079591E">
        <w:rPr>
          <w:rFonts w:ascii="Times New Roman" w:hAnsi="Times New Roman"/>
          <w:sz w:val="28"/>
          <w:szCs w:val="28"/>
          <w:u w:val="single"/>
        </w:rPr>
        <w:t xml:space="preserve"> (</w:t>
      </w:r>
      <w:r w:rsidR="00BE09C7" w:rsidRPr="0079591E">
        <w:rPr>
          <w:rFonts w:ascii="Times New Roman" w:hAnsi="Times New Roman"/>
          <w:sz w:val="28"/>
          <w:szCs w:val="28"/>
          <w:u w:val="single"/>
        </w:rPr>
        <w:t>Пятьсот тысяч</w:t>
      </w:r>
      <w:r w:rsidR="0061574D" w:rsidRPr="0079591E">
        <w:rPr>
          <w:rFonts w:ascii="Times New Roman" w:hAnsi="Times New Roman"/>
          <w:sz w:val="28"/>
          <w:szCs w:val="28"/>
          <w:u w:val="single"/>
        </w:rPr>
        <w:t>) рублей</w:t>
      </w:r>
      <w:r w:rsidR="0061574D" w:rsidRPr="0079591E">
        <w:rPr>
          <w:rFonts w:ascii="Times New Roman" w:hAnsi="Times New Roman"/>
          <w:sz w:val="28"/>
          <w:szCs w:val="28"/>
        </w:rPr>
        <w:t xml:space="preserve">. </w:t>
      </w:r>
    </w:p>
    <w:p w:rsidR="0061574D" w:rsidRPr="0079591E" w:rsidRDefault="007A1A99" w:rsidP="0079591E">
      <w:pPr>
        <w:pStyle w:val="Oaeno"/>
        <w:spacing w:line="276" w:lineRule="auto"/>
        <w:ind w:firstLine="709"/>
        <w:jc w:val="both"/>
        <w:rPr>
          <w:rFonts w:ascii="Times New Roman" w:hAnsi="Times New Roman"/>
          <w:sz w:val="28"/>
          <w:szCs w:val="28"/>
        </w:rPr>
      </w:pPr>
      <w:r w:rsidRPr="0079591E">
        <w:rPr>
          <w:rFonts w:ascii="Times New Roman" w:hAnsi="Times New Roman"/>
          <w:sz w:val="28"/>
          <w:szCs w:val="28"/>
        </w:rPr>
        <w:t>1.3.4</w:t>
      </w:r>
      <w:r w:rsidR="0061574D" w:rsidRPr="0079591E">
        <w:rPr>
          <w:rFonts w:ascii="Times New Roman" w:hAnsi="Times New Roman"/>
          <w:sz w:val="28"/>
          <w:szCs w:val="28"/>
        </w:rPr>
        <w:t>. Выбор поставщика (подрядчика, исполнителя) путем проведения  запроса предложений может осуществляться, если предметом закупки является поставка товаров, выполнение работ, оказание услуг, начальная (максимальная) цена договора не превышает</w:t>
      </w:r>
      <w:r w:rsidR="00BE09C7" w:rsidRPr="0079591E">
        <w:rPr>
          <w:rFonts w:ascii="Times New Roman" w:hAnsi="Times New Roman"/>
          <w:sz w:val="28"/>
          <w:szCs w:val="28"/>
        </w:rPr>
        <w:t xml:space="preserve"> </w:t>
      </w:r>
      <w:r w:rsidR="00C757C1" w:rsidRPr="0079591E">
        <w:rPr>
          <w:rFonts w:ascii="Times New Roman" w:hAnsi="Times New Roman"/>
          <w:sz w:val="28"/>
          <w:szCs w:val="28"/>
          <w:u w:val="single"/>
        </w:rPr>
        <w:t>1 0</w:t>
      </w:r>
      <w:r w:rsidR="00BE09C7" w:rsidRPr="0079591E">
        <w:rPr>
          <w:rFonts w:ascii="Times New Roman" w:hAnsi="Times New Roman"/>
          <w:sz w:val="28"/>
          <w:szCs w:val="28"/>
          <w:u w:val="single"/>
        </w:rPr>
        <w:t>00 000.00 (</w:t>
      </w:r>
      <w:r w:rsidR="00C757C1" w:rsidRPr="0079591E">
        <w:rPr>
          <w:rFonts w:ascii="Times New Roman" w:hAnsi="Times New Roman"/>
          <w:sz w:val="28"/>
          <w:szCs w:val="28"/>
          <w:u w:val="single"/>
        </w:rPr>
        <w:t>Один миллион</w:t>
      </w:r>
      <w:r w:rsidR="00BE09C7" w:rsidRPr="0079591E">
        <w:rPr>
          <w:rFonts w:ascii="Times New Roman" w:hAnsi="Times New Roman"/>
          <w:sz w:val="28"/>
          <w:szCs w:val="28"/>
          <w:u w:val="single"/>
        </w:rPr>
        <w:t>)</w:t>
      </w:r>
      <w:r w:rsidR="0061574D" w:rsidRPr="0079591E">
        <w:rPr>
          <w:rFonts w:ascii="Times New Roman" w:hAnsi="Times New Roman"/>
          <w:sz w:val="28"/>
          <w:szCs w:val="28"/>
        </w:rPr>
        <w:t xml:space="preserve"> рублей и имеет целью выбор участника закупки, предложившего наилучшие условия исполнения договора на основании критериев, установленных настоящим Положением о закупке.</w:t>
      </w:r>
    </w:p>
    <w:p w:rsidR="0061574D" w:rsidRPr="0079591E" w:rsidRDefault="007A1A99" w:rsidP="0079591E">
      <w:pPr>
        <w:pStyle w:val="Oaeno"/>
        <w:spacing w:line="276" w:lineRule="auto"/>
        <w:ind w:firstLine="709"/>
        <w:jc w:val="both"/>
        <w:rPr>
          <w:rFonts w:ascii="Times New Roman" w:hAnsi="Times New Roman"/>
          <w:sz w:val="28"/>
          <w:szCs w:val="28"/>
        </w:rPr>
      </w:pPr>
      <w:r w:rsidRPr="0079591E">
        <w:rPr>
          <w:rFonts w:ascii="Times New Roman" w:hAnsi="Times New Roman"/>
          <w:sz w:val="28"/>
          <w:szCs w:val="28"/>
        </w:rPr>
        <w:t>1.3.</w:t>
      </w:r>
      <w:r w:rsidR="00C757C1" w:rsidRPr="0079591E">
        <w:rPr>
          <w:rFonts w:ascii="Times New Roman" w:hAnsi="Times New Roman"/>
          <w:sz w:val="28"/>
          <w:szCs w:val="28"/>
        </w:rPr>
        <w:t>5</w:t>
      </w:r>
      <w:r w:rsidR="0061574D" w:rsidRPr="0079591E">
        <w:rPr>
          <w:rFonts w:ascii="Times New Roman" w:hAnsi="Times New Roman"/>
          <w:sz w:val="28"/>
          <w:szCs w:val="28"/>
        </w:rPr>
        <w:t xml:space="preserve">. Выбор поставщика (подрядчика, исполнителя) путем проведения аукциона может осуществляться, если предметом закупки является простая и (или) стандартно сопоставимая продукция и единственным критерием оценки предложений участников закупки является цена, при этом начальная (максимальная) цена договора превышает </w:t>
      </w:r>
      <w:r w:rsidR="005B4CBF" w:rsidRPr="0079591E">
        <w:rPr>
          <w:rFonts w:ascii="Times New Roman" w:hAnsi="Times New Roman"/>
          <w:i/>
          <w:sz w:val="28"/>
          <w:szCs w:val="28"/>
        </w:rPr>
        <w:t xml:space="preserve">без ограничений </w:t>
      </w:r>
      <w:r w:rsidR="0061574D" w:rsidRPr="0079591E">
        <w:rPr>
          <w:rFonts w:ascii="Times New Roman" w:hAnsi="Times New Roman"/>
          <w:i/>
          <w:sz w:val="28"/>
          <w:szCs w:val="28"/>
        </w:rPr>
        <w:t xml:space="preserve"> </w:t>
      </w:r>
      <w:r w:rsidR="0061574D" w:rsidRPr="0079591E">
        <w:rPr>
          <w:rFonts w:ascii="Times New Roman" w:hAnsi="Times New Roman"/>
          <w:sz w:val="28"/>
          <w:szCs w:val="28"/>
        </w:rPr>
        <w:t>рублей.</w:t>
      </w:r>
    </w:p>
    <w:p w:rsidR="0061574D" w:rsidRPr="0079591E" w:rsidRDefault="0061574D" w:rsidP="0079591E">
      <w:pPr>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Аукцион может проводиться в электронной форме. Аукцион в электронной форме – это аукцион, проведение которого обеспечивается в единой информационной системе или до введения в эксплуатацию оператором электронной площадки на официальном сайте.</w:t>
      </w:r>
    </w:p>
    <w:p w:rsidR="0061574D" w:rsidRPr="0079591E" w:rsidRDefault="007A1A99" w:rsidP="0079591E">
      <w:pPr>
        <w:pStyle w:val="Oaeno"/>
        <w:spacing w:line="276" w:lineRule="auto"/>
        <w:ind w:firstLine="709"/>
        <w:jc w:val="both"/>
        <w:rPr>
          <w:rFonts w:ascii="Times New Roman" w:hAnsi="Times New Roman"/>
          <w:sz w:val="28"/>
          <w:szCs w:val="28"/>
        </w:rPr>
      </w:pPr>
      <w:r w:rsidRPr="0079591E">
        <w:rPr>
          <w:rFonts w:ascii="Times New Roman" w:hAnsi="Times New Roman"/>
          <w:sz w:val="28"/>
          <w:szCs w:val="28"/>
        </w:rPr>
        <w:t>1.3.</w:t>
      </w:r>
      <w:r w:rsidR="00C757C1" w:rsidRPr="0079591E">
        <w:rPr>
          <w:rFonts w:ascii="Times New Roman" w:hAnsi="Times New Roman"/>
          <w:sz w:val="28"/>
          <w:szCs w:val="28"/>
        </w:rPr>
        <w:t>6</w:t>
      </w:r>
      <w:r w:rsidR="0061574D" w:rsidRPr="0079591E">
        <w:rPr>
          <w:rFonts w:ascii="Times New Roman" w:hAnsi="Times New Roman"/>
          <w:sz w:val="28"/>
          <w:szCs w:val="28"/>
        </w:rPr>
        <w:t xml:space="preserve">. Выбор поставщика (подрядчика, исполнителя) путем проведения конкурса может осуществляться, если предметом закупки не является простая и (или) стандартно сопоставимая продукция  (товары, работы, услуги), первоочередное значение придается оценке квалификации и опыту поставщиков (подрядчиков, исполнителей), либо иным условиям поставки товаров (выполнения работ, оказания услуг), а начальная (максимальная) цена договора превышает </w:t>
      </w:r>
      <w:r w:rsidR="0061574D" w:rsidRPr="0079591E">
        <w:rPr>
          <w:rFonts w:ascii="Times New Roman" w:hAnsi="Times New Roman"/>
          <w:i/>
          <w:sz w:val="28"/>
          <w:szCs w:val="28"/>
        </w:rPr>
        <w:t xml:space="preserve"> без ограничений</w:t>
      </w:r>
      <w:r w:rsidR="0061574D" w:rsidRPr="0079591E">
        <w:rPr>
          <w:rFonts w:ascii="Times New Roman" w:hAnsi="Times New Roman"/>
          <w:sz w:val="28"/>
          <w:szCs w:val="28"/>
        </w:rPr>
        <w:t xml:space="preserve"> рублей.</w:t>
      </w:r>
    </w:p>
    <w:p w:rsidR="0061574D" w:rsidRPr="0079591E" w:rsidRDefault="007A1A99" w:rsidP="0079591E">
      <w:pPr>
        <w:pStyle w:val="Default"/>
        <w:spacing w:line="276" w:lineRule="auto"/>
        <w:ind w:firstLine="709"/>
        <w:jc w:val="both"/>
        <w:rPr>
          <w:color w:val="auto"/>
          <w:sz w:val="28"/>
          <w:szCs w:val="28"/>
        </w:rPr>
      </w:pPr>
      <w:r w:rsidRPr="0079591E">
        <w:rPr>
          <w:sz w:val="28"/>
          <w:szCs w:val="28"/>
        </w:rPr>
        <w:t>1.</w:t>
      </w:r>
      <w:r w:rsidRPr="0079591E">
        <w:rPr>
          <w:color w:val="auto"/>
          <w:sz w:val="28"/>
          <w:szCs w:val="28"/>
        </w:rPr>
        <w:t>3.</w:t>
      </w:r>
      <w:r w:rsidR="00C757C1" w:rsidRPr="0079591E">
        <w:rPr>
          <w:color w:val="auto"/>
          <w:sz w:val="28"/>
          <w:szCs w:val="28"/>
        </w:rPr>
        <w:t>7</w:t>
      </w:r>
      <w:r w:rsidR="0061574D" w:rsidRPr="0079591E">
        <w:rPr>
          <w:color w:val="auto"/>
          <w:sz w:val="28"/>
          <w:szCs w:val="28"/>
        </w:rPr>
        <w:t xml:space="preserve">. При закупке товаров, работ, услуг путем проведения торгов (конкурса или аукциона) могут выделяться лоты, в отношении которых в извещении о проведении конкурса, аукциона, в конкурсной документации, аукционной документации отдельно указываются предмет, сведения о начальной (максимальной) цене, сроки и иные условия поставки товаров, выполнения работ или оказания услуг. Участник закупки подает заявку на участие в конкурсе, аукционе в отношении определенного лота. В отношении каждого лота заключается отдельный договор. </w:t>
      </w:r>
    </w:p>
    <w:p w:rsidR="0061574D" w:rsidRPr="0079591E" w:rsidRDefault="007A1A99"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lastRenderedPageBreak/>
        <w:t>1.3.</w:t>
      </w:r>
      <w:r w:rsidR="00C757C1" w:rsidRPr="0079591E">
        <w:rPr>
          <w:rFonts w:ascii="Times New Roman" w:hAnsi="Times New Roman"/>
          <w:sz w:val="28"/>
          <w:szCs w:val="28"/>
        </w:rPr>
        <w:t>8</w:t>
      </w:r>
      <w:r w:rsidR="0061574D" w:rsidRPr="0079591E">
        <w:rPr>
          <w:rFonts w:ascii="Times New Roman" w:hAnsi="Times New Roman"/>
          <w:sz w:val="28"/>
          <w:szCs w:val="28"/>
        </w:rPr>
        <w:t>. Любой способ закупки, предусмотренный Положением о закупке, может проводиться в электронной форме с использованием электронной площадки. Осуществление закупки в электронной форме является обязательным, если Заказчиком закупается продукция, включенная в Перечень товаров, работ, услуг, закупка которых осуществляется в электронной форме, утвержденный Правительством Российской Федерации от 21 июня 2012 года № 616.</w:t>
      </w:r>
    </w:p>
    <w:p w:rsidR="0061574D" w:rsidRPr="0079591E" w:rsidRDefault="0061574D"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 xml:space="preserve">Правила и процедуры проведения закупки с использованием электронной площадки устанавливаются регламентом работы электронной площадки и соглашением, заключенным между Заказчиком и оператором электронной площадки. </w:t>
      </w:r>
    </w:p>
    <w:p w:rsidR="0061574D" w:rsidRPr="0079591E" w:rsidRDefault="0061574D" w:rsidP="0079591E">
      <w:pPr>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В единой информационной системе или до ввода в эксплуатацию на официальном сайте, при закупке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w:t>
      </w:r>
      <w:r w:rsidR="005B4CBF" w:rsidRPr="0079591E">
        <w:rPr>
          <w:rFonts w:ascii="Times New Roman" w:hAnsi="Times New Roman"/>
          <w:sz w:val="28"/>
          <w:szCs w:val="28"/>
        </w:rPr>
        <w:t>дусмотрено Законом</w:t>
      </w:r>
      <w:r w:rsidRPr="0079591E">
        <w:rPr>
          <w:rFonts w:ascii="Times New Roman" w:hAnsi="Times New Roman"/>
          <w:sz w:val="28"/>
          <w:szCs w:val="28"/>
        </w:rPr>
        <w:t xml:space="preserve"> № 223-ФЗ и Положением о закупке, за исключением случаев, предусмотренных </w:t>
      </w:r>
      <w:hyperlink r:id="rId9" w:history="1">
        <w:r w:rsidRPr="0079591E">
          <w:rPr>
            <w:rFonts w:ascii="Times New Roman" w:hAnsi="Times New Roman"/>
            <w:sz w:val="28"/>
            <w:szCs w:val="28"/>
          </w:rPr>
          <w:t>частями 15</w:t>
        </w:r>
      </w:hyperlink>
      <w:r w:rsidRPr="0079591E">
        <w:rPr>
          <w:rFonts w:ascii="Times New Roman" w:hAnsi="Times New Roman"/>
          <w:sz w:val="28"/>
          <w:szCs w:val="28"/>
        </w:rPr>
        <w:t xml:space="preserve"> и </w:t>
      </w:r>
      <w:hyperlink r:id="rId10" w:history="1">
        <w:r w:rsidRPr="0079591E">
          <w:rPr>
            <w:rFonts w:ascii="Times New Roman" w:hAnsi="Times New Roman"/>
            <w:sz w:val="28"/>
            <w:szCs w:val="28"/>
          </w:rPr>
          <w:t>16</w:t>
        </w:r>
      </w:hyperlink>
      <w:r w:rsidRPr="0079591E">
        <w:rPr>
          <w:rFonts w:ascii="Times New Roman" w:hAnsi="Times New Roman"/>
          <w:sz w:val="28"/>
          <w:szCs w:val="28"/>
        </w:rPr>
        <w:t xml:space="preserve"> статьи 4 Закона № 223-ФЗ.</w:t>
      </w:r>
    </w:p>
    <w:p w:rsidR="0061574D" w:rsidRPr="0079591E" w:rsidRDefault="0061574D" w:rsidP="0079591E">
      <w:pPr>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E034A2" w:rsidRPr="0079591E" w:rsidRDefault="00476DC0" w:rsidP="0079591E">
      <w:pPr>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 xml:space="preserve">Заказчик вправе отказаться от проведения закупки в форме конкурса, </w:t>
      </w:r>
      <w:r w:rsidR="00970B64" w:rsidRPr="0079591E">
        <w:rPr>
          <w:rFonts w:ascii="Times New Roman" w:hAnsi="Times New Roman"/>
          <w:sz w:val="28"/>
          <w:szCs w:val="28"/>
        </w:rPr>
        <w:t>открытого аукциона в электронной форме в любое время до определения победителя закупки указанными способами. Заказчик вправе отказаться от проведения закупки в форме запроса предложений, запроса цен и у единственного поставщика (исполнителя, подрядчика) в любое время до заключения договора. Извещение об отказе от проведения закупки размещается заказчиком в единой информационной системе не позднее чем в течение трех дней со дня принятия решения об отказе от проведения закупки, если иные сроки не предусмотрены законодательством Российской Федерации.</w:t>
      </w:r>
    </w:p>
    <w:p w:rsidR="0061574D" w:rsidRPr="0079591E" w:rsidRDefault="007A1A99" w:rsidP="0079591E">
      <w:pPr>
        <w:spacing w:after="0"/>
        <w:ind w:firstLine="709"/>
        <w:jc w:val="both"/>
        <w:rPr>
          <w:rFonts w:ascii="Times New Roman" w:hAnsi="Times New Roman"/>
          <w:sz w:val="28"/>
          <w:szCs w:val="28"/>
        </w:rPr>
      </w:pPr>
      <w:r w:rsidRPr="0079591E">
        <w:rPr>
          <w:rFonts w:ascii="Times New Roman" w:hAnsi="Times New Roman"/>
          <w:sz w:val="28"/>
          <w:szCs w:val="28"/>
        </w:rPr>
        <w:lastRenderedPageBreak/>
        <w:t>1.3.</w:t>
      </w:r>
      <w:r w:rsidR="00C757C1" w:rsidRPr="0079591E">
        <w:rPr>
          <w:rFonts w:ascii="Times New Roman" w:hAnsi="Times New Roman"/>
          <w:sz w:val="28"/>
          <w:szCs w:val="28"/>
        </w:rPr>
        <w:t>9</w:t>
      </w:r>
      <w:r w:rsidR="0061574D" w:rsidRPr="0079591E">
        <w:rPr>
          <w:rFonts w:ascii="Times New Roman" w:hAnsi="Times New Roman"/>
          <w:sz w:val="28"/>
          <w:szCs w:val="28"/>
        </w:rPr>
        <w:t>. Процедуры закупки могут проводиться Заказчиком в закрытой форме (далее – закрытые процедуры закупки) в соответствии с условиями, установленными Положением о закупке.</w:t>
      </w:r>
    </w:p>
    <w:p w:rsidR="007A1A99" w:rsidRPr="0079591E" w:rsidRDefault="007A1A99" w:rsidP="0079591E">
      <w:pPr>
        <w:spacing w:after="0"/>
        <w:ind w:firstLine="709"/>
        <w:jc w:val="both"/>
        <w:rPr>
          <w:rFonts w:ascii="Times New Roman" w:hAnsi="Times New Roman"/>
          <w:sz w:val="28"/>
          <w:szCs w:val="28"/>
        </w:rPr>
      </w:pPr>
    </w:p>
    <w:p w:rsidR="0061574D" w:rsidRPr="0079591E" w:rsidRDefault="007A1A99" w:rsidP="0079591E">
      <w:pPr>
        <w:spacing w:after="0"/>
        <w:ind w:firstLine="709"/>
        <w:rPr>
          <w:rFonts w:ascii="Times New Roman" w:hAnsi="Times New Roman"/>
          <w:b/>
          <w:sz w:val="28"/>
          <w:szCs w:val="28"/>
        </w:rPr>
      </w:pPr>
      <w:r w:rsidRPr="0079591E">
        <w:rPr>
          <w:rFonts w:ascii="Times New Roman" w:hAnsi="Times New Roman"/>
          <w:b/>
          <w:sz w:val="28"/>
          <w:szCs w:val="28"/>
        </w:rPr>
        <w:t>1.4. Требования к участникам закупки</w:t>
      </w:r>
    </w:p>
    <w:p w:rsidR="0061574D" w:rsidRPr="0079591E" w:rsidRDefault="007A1A99" w:rsidP="0079591E">
      <w:pPr>
        <w:tabs>
          <w:tab w:val="left" w:pos="540"/>
        </w:tabs>
        <w:spacing w:after="0"/>
        <w:ind w:firstLine="709"/>
        <w:jc w:val="both"/>
        <w:rPr>
          <w:rFonts w:ascii="Times New Roman" w:hAnsi="Times New Roman"/>
          <w:b/>
          <w:sz w:val="28"/>
          <w:szCs w:val="28"/>
        </w:rPr>
      </w:pPr>
      <w:bookmarkStart w:id="0" w:name="_Ref314181185"/>
      <w:r w:rsidRPr="0079591E">
        <w:rPr>
          <w:rFonts w:ascii="Times New Roman" w:hAnsi="Times New Roman"/>
          <w:sz w:val="28"/>
          <w:szCs w:val="28"/>
        </w:rPr>
        <w:t>1.4.1</w:t>
      </w:r>
      <w:r w:rsidR="0061574D" w:rsidRPr="0079591E">
        <w:rPr>
          <w:rFonts w:ascii="Times New Roman" w:hAnsi="Times New Roman"/>
          <w:sz w:val="28"/>
          <w:szCs w:val="28"/>
        </w:rPr>
        <w:t>. Участником закупки может быть</w:t>
      </w:r>
      <w:r w:rsidR="0061574D" w:rsidRPr="0079591E">
        <w:rPr>
          <w:rFonts w:ascii="Times New Roman" w:hAnsi="Times New Roman"/>
          <w:b/>
          <w:sz w:val="28"/>
          <w:szCs w:val="28"/>
        </w:rPr>
        <w:t xml:space="preserve"> </w:t>
      </w:r>
      <w:r w:rsidR="0061574D" w:rsidRPr="0079591E">
        <w:rPr>
          <w:rFonts w:ascii="Times New Roman" w:hAnsi="Times New Roman"/>
          <w:sz w:val="28"/>
          <w:szCs w:val="28"/>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p w:rsidR="0061574D" w:rsidRPr="0079591E" w:rsidRDefault="007A1A99" w:rsidP="0079591E">
      <w:pPr>
        <w:tabs>
          <w:tab w:val="left" w:pos="540"/>
        </w:tabs>
        <w:spacing w:after="0"/>
        <w:ind w:firstLine="709"/>
        <w:jc w:val="both"/>
        <w:rPr>
          <w:rFonts w:ascii="Times New Roman" w:hAnsi="Times New Roman"/>
          <w:b/>
          <w:sz w:val="28"/>
          <w:szCs w:val="28"/>
        </w:rPr>
      </w:pPr>
      <w:r w:rsidRPr="0079591E">
        <w:rPr>
          <w:rFonts w:ascii="Times New Roman" w:hAnsi="Times New Roman"/>
          <w:sz w:val="28"/>
          <w:szCs w:val="28"/>
        </w:rPr>
        <w:t>1.4.2</w:t>
      </w:r>
      <w:r w:rsidR="0061574D" w:rsidRPr="0079591E">
        <w:rPr>
          <w:rFonts w:ascii="Times New Roman" w:hAnsi="Times New Roman"/>
          <w:sz w:val="28"/>
          <w:szCs w:val="28"/>
        </w:rPr>
        <w:t>. К участникам закупки предъявляются следующие обязательные требования:</w:t>
      </w:r>
      <w:bookmarkEnd w:id="0"/>
    </w:p>
    <w:p w:rsidR="0061574D" w:rsidRPr="0079591E" w:rsidRDefault="0061574D" w:rsidP="0079591E">
      <w:pPr>
        <w:tabs>
          <w:tab w:val="left" w:pos="540"/>
          <w:tab w:val="left" w:pos="900"/>
          <w:tab w:val="num" w:pos="1080"/>
        </w:tabs>
        <w:spacing w:after="0"/>
        <w:ind w:firstLine="709"/>
        <w:jc w:val="both"/>
        <w:rPr>
          <w:rFonts w:ascii="Times New Roman" w:hAnsi="Times New Roman"/>
          <w:sz w:val="28"/>
          <w:szCs w:val="28"/>
        </w:rPr>
      </w:pPr>
      <w:r w:rsidRPr="0079591E">
        <w:rPr>
          <w:rFonts w:ascii="Times New Roman" w:hAnsi="Times New Roman"/>
          <w:sz w:val="28"/>
          <w:szCs w:val="28"/>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61574D" w:rsidRPr="0079591E" w:rsidRDefault="003C67AA" w:rsidP="0079591E">
      <w:pPr>
        <w:tabs>
          <w:tab w:val="left" w:pos="540"/>
          <w:tab w:val="left" w:pos="900"/>
          <w:tab w:val="num" w:pos="1080"/>
        </w:tabs>
        <w:spacing w:after="0"/>
        <w:ind w:firstLine="709"/>
        <w:jc w:val="both"/>
        <w:rPr>
          <w:rFonts w:ascii="Times New Roman" w:hAnsi="Times New Roman"/>
          <w:sz w:val="28"/>
          <w:szCs w:val="28"/>
        </w:rPr>
      </w:pPr>
      <w:r w:rsidRPr="0079591E">
        <w:rPr>
          <w:rFonts w:ascii="Times New Roman" w:hAnsi="Times New Roman"/>
          <w:sz w:val="28"/>
          <w:szCs w:val="28"/>
        </w:rPr>
        <w:t>2</w:t>
      </w:r>
      <w:r w:rsidR="0061574D" w:rsidRPr="0079591E">
        <w:rPr>
          <w:rFonts w:ascii="Times New Roman" w:hAnsi="Times New Roman"/>
          <w:sz w:val="28"/>
          <w:szCs w:val="28"/>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1574D" w:rsidRPr="0079591E" w:rsidRDefault="003C67AA" w:rsidP="0079591E">
      <w:pPr>
        <w:tabs>
          <w:tab w:val="left" w:pos="540"/>
          <w:tab w:val="left" w:pos="900"/>
          <w:tab w:val="num" w:pos="1080"/>
        </w:tabs>
        <w:spacing w:after="0"/>
        <w:ind w:firstLine="709"/>
        <w:jc w:val="both"/>
        <w:rPr>
          <w:rFonts w:ascii="Times New Roman" w:hAnsi="Times New Roman"/>
          <w:sz w:val="28"/>
          <w:szCs w:val="28"/>
        </w:rPr>
      </w:pPr>
      <w:r w:rsidRPr="0079591E">
        <w:rPr>
          <w:rFonts w:ascii="Times New Roman" w:hAnsi="Times New Roman"/>
          <w:sz w:val="28"/>
          <w:szCs w:val="28"/>
        </w:rPr>
        <w:t>3</w:t>
      </w:r>
      <w:r w:rsidR="0061574D" w:rsidRPr="0079591E">
        <w:rPr>
          <w:rFonts w:ascii="Times New Roman" w:hAnsi="Times New Roman"/>
          <w:sz w:val="28"/>
          <w:szCs w:val="28"/>
        </w:rPr>
        <w:t>)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rsidR="003C67AA" w:rsidRPr="0079591E" w:rsidRDefault="003C67AA" w:rsidP="0079591E">
      <w:pPr>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79591E">
          <w:rPr>
            <w:rFonts w:ascii="Times New Roman" w:hAnsi="Times New Roman"/>
            <w:color w:val="0000FF"/>
            <w:sz w:val="28"/>
            <w:szCs w:val="28"/>
          </w:rPr>
          <w:t>законодательством</w:t>
        </w:r>
      </w:hyperlink>
      <w:r w:rsidRPr="0079591E">
        <w:rPr>
          <w:rFonts w:ascii="Times New Roman" w:hAnsi="Times New Roman"/>
          <w:sz w:val="28"/>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79591E">
          <w:rPr>
            <w:rFonts w:ascii="Times New Roman" w:hAnsi="Times New Roman"/>
            <w:color w:val="0000FF"/>
            <w:sz w:val="28"/>
            <w:szCs w:val="28"/>
          </w:rPr>
          <w:t>законодательством</w:t>
        </w:r>
      </w:hyperlink>
      <w:r w:rsidRPr="0079591E">
        <w:rPr>
          <w:rFonts w:ascii="Times New Roman" w:hAnsi="Times New Roman"/>
          <w:sz w:val="28"/>
          <w:szCs w:val="28"/>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w:t>
      </w:r>
      <w:r w:rsidRPr="0079591E">
        <w:rPr>
          <w:rFonts w:ascii="Times New Roman" w:hAnsi="Times New Roman"/>
          <w:sz w:val="28"/>
          <w:szCs w:val="28"/>
        </w:rPr>
        <w:lastRenderedPageBreak/>
        <w:t>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C67AA" w:rsidRPr="0079591E" w:rsidRDefault="003C67AA" w:rsidP="0079591E">
      <w:pPr>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3" w:history="1">
        <w:r w:rsidRPr="0079591E">
          <w:rPr>
            <w:rFonts w:ascii="Times New Roman" w:hAnsi="Times New Roman"/>
            <w:color w:val="0000FF"/>
            <w:sz w:val="28"/>
            <w:szCs w:val="28"/>
          </w:rPr>
          <w:t>статьями 289</w:t>
        </w:r>
      </w:hyperlink>
      <w:r w:rsidRPr="0079591E">
        <w:rPr>
          <w:rFonts w:ascii="Times New Roman" w:hAnsi="Times New Roman"/>
          <w:sz w:val="28"/>
          <w:szCs w:val="28"/>
        </w:rPr>
        <w:t xml:space="preserve">, </w:t>
      </w:r>
      <w:hyperlink r:id="rId14" w:history="1">
        <w:r w:rsidRPr="0079591E">
          <w:rPr>
            <w:rFonts w:ascii="Times New Roman" w:hAnsi="Times New Roman"/>
            <w:color w:val="0000FF"/>
            <w:sz w:val="28"/>
            <w:szCs w:val="28"/>
          </w:rPr>
          <w:t>290</w:t>
        </w:r>
      </w:hyperlink>
      <w:r w:rsidRPr="0079591E">
        <w:rPr>
          <w:rFonts w:ascii="Times New Roman" w:hAnsi="Times New Roman"/>
          <w:sz w:val="28"/>
          <w:szCs w:val="28"/>
        </w:rPr>
        <w:t xml:space="preserve">, </w:t>
      </w:r>
      <w:hyperlink r:id="rId15" w:history="1">
        <w:r w:rsidRPr="0079591E">
          <w:rPr>
            <w:rFonts w:ascii="Times New Roman" w:hAnsi="Times New Roman"/>
            <w:color w:val="0000FF"/>
            <w:sz w:val="28"/>
            <w:szCs w:val="28"/>
          </w:rPr>
          <w:t>291</w:t>
        </w:r>
      </w:hyperlink>
      <w:r w:rsidRPr="0079591E">
        <w:rPr>
          <w:rFonts w:ascii="Times New Roman" w:hAnsi="Times New Roman"/>
          <w:sz w:val="28"/>
          <w:szCs w:val="28"/>
        </w:rPr>
        <w:t xml:space="preserve">, </w:t>
      </w:r>
      <w:hyperlink r:id="rId16" w:history="1">
        <w:r w:rsidRPr="0079591E">
          <w:rPr>
            <w:rFonts w:ascii="Times New Roman" w:hAnsi="Times New Roman"/>
            <w:color w:val="0000FF"/>
            <w:sz w:val="28"/>
            <w:szCs w:val="28"/>
          </w:rPr>
          <w:t>291.1</w:t>
        </w:r>
      </w:hyperlink>
      <w:r w:rsidRPr="0079591E">
        <w:rPr>
          <w:rFonts w:ascii="Times New Roman" w:hAnsi="Times New Roman"/>
          <w:sz w:val="28"/>
          <w:szCs w:val="28"/>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C67AA" w:rsidRPr="0079591E" w:rsidRDefault="003C67AA" w:rsidP="0079591E">
      <w:pPr>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7" w:history="1">
        <w:r w:rsidRPr="0079591E">
          <w:rPr>
            <w:rFonts w:ascii="Times New Roman" w:hAnsi="Times New Roman"/>
            <w:color w:val="0000FF"/>
            <w:sz w:val="28"/>
            <w:szCs w:val="28"/>
          </w:rPr>
          <w:t>статьей 19.28</w:t>
        </w:r>
      </w:hyperlink>
      <w:r w:rsidRPr="0079591E">
        <w:rPr>
          <w:rFonts w:ascii="Times New Roman" w:hAnsi="Times New Roman"/>
          <w:sz w:val="28"/>
          <w:szCs w:val="28"/>
        </w:rPr>
        <w:t xml:space="preserve"> Кодекса Российской Федерации об административных правонарушениях; </w:t>
      </w:r>
      <w:r w:rsidRPr="0079591E">
        <w:rPr>
          <w:rFonts w:ascii="Times New Roman" w:hAnsi="Times New Roman"/>
          <w:i/>
          <w:sz w:val="28"/>
          <w:szCs w:val="28"/>
        </w:rPr>
        <w:t>(устанавливается по усмотрению заказчика)</w:t>
      </w:r>
    </w:p>
    <w:p w:rsidR="003C67AA" w:rsidRPr="0079591E" w:rsidRDefault="003C67AA" w:rsidP="0079591E">
      <w:pPr>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 xml:space="preserve">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79591E">
        <w:rPr>
          <w:rFonts w:ascii="Times New Roman" w:hAnsi="Times New Roman"/>
          <w:i/>
          <w:sz w:val="28"/>
          <w:szCs w:val="28"/>
        </w:rPr>
        <w:t>(устанавливается по усмотрению заказчика)</w:t>
      </w:r>
    </w:p>
    <w:p w:rsidR="0061574D" w:rsidRPr="0079591E" w:rsidRDefault="0061574D" w:rsidP="0079591E">
      <w:pPr>
        <w:autoSpaceDE w:val="0"/>
        <w:autoSpaceDN w:val="0"/>
        <w:adjustRightInd w:val="0"/>
        <w:spacing w:after="0"/>
        <w:ind w:firstLine="709"/>
        <w:jc w:val="both"/>
        <w:rPr>
          <w:rFonts w:ascii="Times New Roman" w:hAnsi="Times New Roman"/>
          <w:i/>
          <w:sz w:val="28"/>
          <w:szCs w:val="28"/>
        </w:rPr>
      </w:pPr>
      <w:r w:rsidRPr="0079591E">
        <w:rPr>
          <w:rFonts w:ascii="Times New Roman" w:hAnsi="Times New Roman"/>
          <w:sz w:val="28"/>
          <w:szCs w:val="28"/>
        </w:rPr>
        <w:t xml:space="preserve">6) отсутствие сведений об участнике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 (далее – Закон № 223-ФЗ); </w:t>
      </w:r>
      <w:r w:rsidRPr="0079591E">
        <w:rPr>
          <w:rFonts w:ascii="Times New Roman" w:hAnsi="Times New Roman"/>
          <w:i/>
          <w:sz w:val="28"/>
          <w:szCs w:val="28"/>
        </w:rPr>
        <w:t>(устанавливается по усмотрению заказчика)</w:t>
      </w:r>
    </w:p>
    <w:p w:rsidR="0061574D" w:rsidRPr="0079591E" w:rsidRDefault="0061574D" w:rsidP="0079591E">
      <w:pPr>
        <w:tabs>
          <w:tab w:val="left" w:pos="360"/>
          <w:tab w:val="left" w:pos="540"/>
          <w:tab w:val="left" w:pos="900"/>
          <w:tab w:val="num" w:pos="1080"/>
        </w:tabs>
        <w:spacing w:after="0"/>
        <w:ind w:firstLine="709"/>
        <w:jc w:val="both"/>
        <w:rPr>
          <w:rFonts w:ascii="Times New Roman" w:hAnsi="Times New Roman"/>
          <w:i/>
          <w:sz w:val="28"/>
          <w:szCs w:val="28"/>
        </w:rPr>
      </w:pPr>
      <w:r w:rsidRPr="0079591E">
        <w:rPr>
          <w:rFonts w:ascii="Times New Roman" w:hAnsi="Times New Roman"/>
          <w:sz w:val="28"/>
          <w:szCs w:val="28"/>
        </w:rPr>
        <w:t>7) отсутствие сведений об участниках закупки в реестре недобросовестных поставщиков, предусмотренном Федеральным законом от 5 апреля 2013 года № 44-ФЗ</w:t>
      </w:r>
      <w:r w:rsidRPr="0079591E">
        <w:rPr>
          <w:rFonts w:ascii="Times New Roman" w:hAnsi="Times New Roman"/>
          <w:b/>
          <w:sz w:val="28"/>
          <w:szCs w:val="28"/>
        </w:rPr>
        <w:t xml:space="preserve"> «</w:t>
      </w:r>
      <w:r w:rsidRPr="0079591E">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 (далее – Закон о контрактной системе),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r w:rsidRPr="0079591E">
        <w:rPr>
          <w:rFonts w:ascii="Times New Roman" w:hAnsi="Times New Roman"/>
          <w:i/>
          <w:sz w:val="28"/>
          <w:szCs w:val="28"/>
        </w:rPr>
        <w:t xml:space="preserve"> (устанавливается по усмотрению заказчика)</w:t>
      </w:r>
    </w:p>
    <w:p w:rsidR="0061574D" w:rsidRPr="0079591E" w:rsidRDefault="007A1A99" w:rsidP="0079591E">
      <w:pPr>
        <w:tabs>
          <w:tab w:val="left" w:pos="540"/>
        </w:tabs>
        <w:spacing w:after="0"/>
        <w:ind w:firstLine="709"/>
        <w:jc w:val="both"/>
        <w:rPr>
          <w:rFonts w:ascii="Times New Roman" w:hAnsi="Times New Roman"/>
          <w:b/>
          <w:sz w:val="28"/>
          <w:szCs w:val="28"/>
        </w:rPr>
      </w:pPr>
      <w:bookmarkStart w:id="1" w:name="_Ref314181199"/>
      <w:r w:rsidRPr="0079591E">
        <w:rPr>
          <w:rFonts w:ascii="Times New Roman" w:hAnsi="Times New Roman"/>
          <w:sz w:val="28"/>
          <w:szCs w:val="28"/>
        </w:rPr>
        <w:t>1.4.3</w:t>
      </w:r>
      <w:r w:rsidR="0061574D" w:rsidRPr="0079591E">
        <w:rPr>
          <w:rFonts w:ascii="Times New Roman" w:hAnsi="Times New Roman"/>
          <w:sz w:val="28"/>
          <w:szCs w:val="28"/>
        </w:rPr>
        <w:t>. К участникам закупки, проводимой путем конкурса, запроса предложений, Заказчик вправе предъявить иные дополнительные квалификационные требования</w:t>
      </w:r>
      <w:bookmarkEnd w:id="1"/>
      <w:r w:rsidR="0061574D" w:rsidRPr="0079591E">
        <w:rPr>
          <w:rFonts w:ascii="Times New Roman" w:hAnsi="Times New Roman"/>
          <w:sz w:val="28"/>
          <w:szCs w:val="28"/>
        </w:rPr>
        <w:t xml:space="preserve"> в зависимости от предмета закупки для </w:t>
      </w:r>
      <w:r w:rsidR="0061574D" w:rsidRPr="0079591E">
        <w:rPr>
          <w:rFonts w:ascii="Times New Roman" w:hAnsi="Times New Roman"/>
          <w:sz w:val="28"/>
          <w:szCs w:val="28"/>
        </w:rPr>
        <w:lastRenderedPageBreak/>
        <w:t>осуществления оценки заявок на участие в конкурсе, запросе предложений, в том числе:</w:t>
      </w:r>
    </w:p>
    <w:p w:rsidR="0061574D" w:rsidRPr="0079591E" w:rsidRDefault="0061574D" w:rsidP="0079591E">
      <w:pPr>
        <w:tabs>
          <w:tab w:val="left" w:pos="360"/>
          <w:tab w:val="left" w:pos="540"/>
          <w:tab w:val="num" w:pos="1080"/>
        </w:tabs>
        <w:autoSpaceDE w:val="0"/>
        <w:autoSpaceDN w:val="0"/>
        <w:adjustRightInd w:val="0"/>
        <w:spacing w:after="0"/>
        <w:ind w:firstLine="709"/>
        <w:jc w:val="both"/>
        <w:outlineLvl w:val="1"/>
        <w:rPr>
          <w:rFonts w:ascii="Times New Roman" w:hAnsi="Times New Roman"/>
          <w:sz w:val="28"/>
          <w:szCs w:val="28"/>
        </w:rPr>
      </w:pPr>
      <w:r w:rsidRPr="0079591E">
        <w:rPr>
          <w:rFonts w:ascii="Times New Roman" w:hAnsi="Times New Roman"/>
          <w:sz w:val="28"/>
          <w:szCs w:val="28"/>
        </w:rPr>
        <w:t>1) наличие финансовых, материальных средств, а также иных возможностей (ресурсов), необходимых для выполнения условий договора;</w:t>
      </w:r>
    </w:p>
    <w:p w:rsidR="0061574D" w:rsidRPr="0079591E" w:rsidRDefault="0061574D" w:rsidP="0079591E">
      <w:pPr>
        <w:tabs>
          <w:tab w:val="left" w:pos="360"/>
          <w:tab w:val="left" w:pos="540"/>
          <w:tab w:val="num" w:pos="1080"/>
        </w:tabs>
        <w:autoSpaceDE w:val="0"/>
        <w:autoSpaceDN w:val="0"/>
        <w:adjustRightInd w:val="0"/>
        <w:spacing w:after="0"/>
        <w:ind w:firstLine="709"/>
        <w:jc w:val="both"/>
        <w:outlineLvl w:val="1"/>
        <w:rPr>
          <w:rFonts w:ascii="Times New Roman" w:hAnsi="Times New Roman"/>
          <w:sz w:val="28"/>
          <w:szCs w:val="28"/>
        </w:rPr>
      </w:pPr>
      <w:r w:rsidRPr="0079591E">
        <w:rPr>
          <w:rFonts w:ascii="Times New Roman" w:hAnsi="Times New Roman"/>
          <w:sz w:val="28"/>
          <w:szCs w:val="28"/>
        </w:rPr>
        <w:t>2) положительная деловая репутация, наличие опыта осуществления поставок, выполнения работ или оказания услуг.</w:t>
      </w:r>
    </w:p>
    <w:p w:rsidR="0061574D" w:rsidRPr="0079591E" w:rsidRDefault="0061574D" w:rsidP="0079591E">
      <w:pPr>
        <w:tabs>
          <w:tab w:val="left" w:pos="360"/>
          <w:tab w:val="left" w:pos="540"/>
          <w:tab w:val="num" w:pos="1080"/>
        </w:tabs>
        <w:autoSpaceDE w:val="0"/>
        <w:autoSpaceDN w:val="0"/>
        <w:adjustRightInd w:val="0"/>
        <w:spacing w:after="0"/>
        <w:ind w:firstLine="709"/>
        <w:jc w:val="both"/>
        <w:outlineLvl w:val="1"/>
        <w:rPr>
          <w:rFonts w:ascii="Times New Roman" w:hAnsi="Times New Roman"/>
          <w:sz w:val="28"/>
          <w:szCs w:val="28"/>
        </w:rPr>
      </w:pPr>
      <w:r w:rsidRPr="0079591E">
        <w:rPr>
          <w:rFonts w:ascii="Times New Roman" w:hAnsi="Times New Roman"/>
          <w:sz w:val="28"/>
          <w:szCs w:val="28"/>
        </w:rPr>
        <w:t xml:space="preserve">При установлении указанных требований Заказчик обязан определить конкретные единицы их изменения. </w:t>
      </w:r>
    </w:p>
    <w:p w:rsidR="0061574D" w:rsidRPr="0079591E" w:rsidRDefault="007A1A99" w:rsidP="0079591E">
      <w:pPr>
        <w:tabs>
          <w:tab w:val="left" w:pos="540"/>
        </w:tabs>
        <w:spacing w:after="0"/>
        <w:ind w:firstLine="709"/>
        <w:jc w:val="both"/>
        <w:rPr>
          <w:rFonts w:ascii="Times New Roman" w:hAnsi="Times New Roman"/>
          <w:sz w:val="28"/>
          <w:szCs w:val="28"/>
        </w:rPr>
      </w:pPr>
      <w:r w:rsidRPr="0079591E">
        <w:rPr>
          <w:rFonts w:ascii="Times New Roman" w:hAnsi="Times New Roman"/>
          <w:sz w:val="28"/>
          <w:szCs w:val="28"/>
        </w:rPr>
        <w:t>1.4.4</w:t>
      </w:r>
      <w:r w:rsidR="0061574D" w:rsidRPr="0079591E">
        <w:rPr>
          <w:rFonts w:ascii="Times New Roman" w:hAnsi="Times New Roman"/>
          <w:sz w:val="28"/>
          <w:szCs w:val="28"/>
        </w:rPr>
        <w:t>. Требования к участникам закупки, а также единицы измерения требований к участникам закупки указываются Заказчиком в документации о закупке.</w:t>
      </w:r>
    </w:p>
    <w:p w:rsidR="007A1A99" w:rsidRPr="0079591E" w:rsidRDefault="007A1A99" w:rsidP="0079591E">
      <w:pPr>
        <w:tabs>
          <w:tab w:val="left" w:pos="540"/>
        </w:tabs>
        <w:spacing w:after="0"/>
        <w:ind w:firstLine="709"/>
        <w:jc w:val="both"/>
        <w:rPr>
          <w:rFonts w:ascii="Times New Roman" w:hAnsi="Times New Roman"/>
          <w:sz w:val="28"/>
          <w:szCs w:val="28"/>
        </w:rPr>
      </w:pPr>
    </w:p>
    <w:p w:rsidR="0061574D" w:rsidRPr="0079591E" w:rsidRDefault="007A1A99" w:rsidP="0079591E">
      <w:pPr>
        <w:tabs>
          <w:tab w:val="left" w:pos="0"/>
        </w:tabs>
        <w:spacing w:after="0"/>
        <w:ind w:firstLine="709"/>
        <w:rPr>
          <w:rFonts w:ascii="Times New Roman" w:hAnsi="Times New Roman"/>
          <w:b/>
          <w:sz w:val="28"/>
          <w:szCs w:val="28"/>
        </w:rPr>
      </w:pPr>
      <w:r w:rsidRPr="0079591E">
        <w:rPr>
          <w:rFonts w:ascii="Times New Roman" w:hAnsi="Times New Roman"/>
          <w:b/>
          <w:sz w:val="28"/>
          <w:szCs w:val="28"/>
        </w:rPr>
        <w:t>1.5. Содержание извещения о закупке и документации о закупке</w:t>
      </w:r>
    </w:p>
    <w:p w:rsidR="0061574D" w:rsidRPr="0079591E" w:rsidRDefault="007A1A99" w:rsidP="0079591E">
      <w:pPr>
        <w:tabs>
          <w:tab w:val="left" w:pos="0"/>
        </w:tabs>
        <w:spacing w:after="0"/>
        <w:ind w:firstLine="709"/>
        <w:jc w:val="both"/>
        <w:rPr>
          <w:rFonts w:ascii="Times New Roman" w:hAnsi="Times New Roman"/>
          <w:b/>
          <w:sz w:val="28"/>
          <w:szCs w:val="28"/>
        </w:rPr>
      </w:pPr>
      <w:r w:rsidRPr="0079591E">
        <w:rPr>
          <w:rFonts w:ascii="Times New Roman" w:hAnsi="Times New Roman"/>
          <w:sz w:val="28"/>
          <w:szCs w:val="28"/>
        </w:rPr>
        <w:t>1.5.1</w:t>
      </w:r>
      <w:r w:rsidR="0061574D" w:rsidRPr="0079591E">
        <w:rPr>
          <w:rFonts w:ascii="Times New Roman" w:hAnsi="Times New Roman"/>
          <w:sz w:val="28"/>
          <w:szCs w:val="28"/>
        </w:rPr>
        <w:t>. В извещении о закупке указываются следующие сведения:</w:t>
      </w:r>
    </w:p>
    <w:p w:rsidR="0061574D" w:rsidRPr="0079591E" w:rsidRDefault="0061574D" w:rsidP="0079591E">
      <w:pPr>
        <w:tabs>
          <w:tab w:val="left" w:pos="0"/>
          <w:tab w:val="left" w:pos="900"/>
          <w:tab w:val="left" w:pos="7380"/>
        </w:tabs>
        <w:spacing w:after="0"/>
        <w:ind w:firstLine="709"/>
        <w:jc w:val="both"/>
        <w:rPr>
          <w:rFonts w:ascii="Times New Roman" w:hAnsi="Times New Roman"/>
          <w:b/>
          <w:sz w:val="28"/>
          <w:szCs w:val="28"/>
        </w:rPr>
      </w:pPr>
      <w:r w:rsidRPr="0079591E">
        <w:rPr>
          <w:rFonts w:ascii="Times New Roman" w:hAnsi="Times New Roman"/>
          <w:sz w:val="28"/>
          <w:szCs w:val="28"/>
        </w:rPr>
        <w:t xml:space="preserve">1) способ закупки </w:t>
      </w:r>
      <w:r w:rsidRPr="0079591E">
        <w:rPr>
          <w:rFonts w:ascii="Times New Roman" w:hAnsi="Times New Roman"/>
          <w:i/>
          <w:sz w:val="28"/>
          <w:szCs w:val="28"/>
        </w:rPr>
        <w:t>(конкурс, аукцион или иной предусмотренный Положением о закупке способ)</w:t>
      </w:r>
      <w:r w:rsidRPr="0079591E">
        <w:rPr>
          <w:rFonts w:ascii="Times New Roman" w:hAnsi="Times New Roman"/>
          <w:sz w:val="28"/>
          <w:szCs w:val="28"/>
        </w:rPr>
        <w:t xml:space="preserve">, включая форму закупки </w:t>
      </w:r>
      <w:r w:rsidRPr="0079591E">
        <w:rPr>
          <w:rFonts w:ascii="Times New Roman" w:hAnsi="Times New Roman"/>
          <w:i/>
          <w:sz w:val="28"/>
          <w:szCs w:val="28"/>
        </w:rPr>
        <w:t>(открытая или закрытая);</w:t>
      </w:r>
    </w:p>
    <w:p w:rsidR="0061574D" w:rsidRPr="0079591E" w:rsidRDefault="0061574D" w:rsidP="0079591E">
      <w:pPr>
        <w:tabs>
          <w:tab w:val="left" w:pos="0"/>
          <w:tab w:val="left" w:pos="900"/>
          <w:tab w:val="left" w:pos="7380"/>
        </w:tabs>
        <w:spacing w:after="0"/>
        <w:ind w:firstLine="709"/>
        <w:jc w:val="both"/>
        <w:rPr>
          <w:rFonts w:ascii="Times New Roman" w:hAnsi="Times New Roman"/>
          <w:b/>
          <w:sz w:val="28"/>
          <w:szCs w:val="28"/>
        </w:rPr>
      </w:pPr>
      <w:r w:rsidRPr="0079591E">
        <w:rPr>
          <w:rFonts w:ascii="Times New Roman" w:hAnsi="Times New Roman"/>
          <w:sz w:val="28"/>
          <w:szCs w:val="28"/>
        </w:rPr>
        <w:t>2) наименование, место нахождения, почтовый адрес, адрес электронной почты, номер контактного телефона Заказчика;</w:t>
      </w:r>
    </w:p>
    <w:p w:rsidR="0061574D" w:rsidRPr="0079591E" w:rsidRDefault="0061574D" w:rsidP="0079591E">
      <w:pPr>
        <w:tabs>
          <w:tab w:val="left" w:pos="0"/>
          <w:tab w:val="left" w:pos="900"/>
          <w:tab w:val="left" w:pos="7380"/>
        </w:tabs>
        <w:spacing w:after="0"/>
        <w:ind w:firstLine="709"/>
        <w:jc w:val="both"/>
        <w:rPr>
          <w:rFonts w:ascii="Times New Roman" w:hAnsi="Times New Roman"/>
          <w:b/>
          <w:sz w:val="28"/>
          <w:szCs w:val="28"/>
        </w:rPr>
      </w:pPr>
      <w:r w:rsidRPr="0079591E">
        <w:rPr>
          <w:rFonts w:ascii="Times New Roman" w:hAnsi="Times New Roman"/>
          <w:sz w:val="28"/>
          <w:szCs w:val="28"/>
        </w:rPr>
        <w:t>3) предмет договора с указанием количества поставляемого товара, объема выполняемых работ, оказываемых услуг;</w:t>
      </w:r>
    </w:p>
    <w:p w:rsidR="0061574D" w:rsidRPr="0079591E" w:rsidRDefault="0061574D" w:rsidP="0079591E">
      <w:pPr>
        <w:tabs>
          <w:tab w:val="left" w:pos="0"/>
          <w:tab w:val="left" w:pos="900"/>
          <w:tab w:val="left" w:pos="7380"/>
        </w:tabs>
        <w:spacing w:after="0"/>
        <w:ind w:firstLine="709"/>
        <w:jc w:val="both"/>
        <w:rPr>
          <w:rFonts w:ascii="Times New Roman" w:hAnsi="Times New Roman"/>
          <w:b/>
          <w:sz w:val="28"/>
          <w:szCs w:val="28"/>
        </w:rPr>
      </w:pPr>
      <w:r w:rsidRPr="0079591E">
        <w:rPr>
          <w:rFonts w:ascii="Times New Roman" w:hAnsi="Times New Roman"/>
          <w:sz w:val="28"/>
          <w:szCs w:val="28"/>
        </w:rPr>
        <w:t>4) место поставки товара, выполнения работ, оказания услуг;</w:t>
      </w:r>
    </w:p>
    <w:p w:rsidR="0061574D" w:rsidRPr="0079591E" w:rsidRDefault="0061574D" w:rsidP="0079591E">
      <w:pPr>
        <w:tabs>
          <w:tab w:val="left" w:pos="0"/>
          <w:tab w:val="left" w:pos="900"/>
          <w:tab w:val="left" w:pos="7380"/>
        </w:tabs>
        <w:spacing w:after="0"/>
        <w:ind w:firstLine="709"/>
        <w:jc w:val="both"/>
        <w:rPr>
          <w:rFonts w:ascii="Times New Roman" w:hAnsi="Times New Roman"/>
          <w:b/>
          <w:sz w:val="28"/>
          <w:szCs w:val="28"/>
        </w:rPr>
      </w:pPr>
      <w:r w:rsidRPr="0079591E">
        <w:rPr>
          <w:rFonts w:ascii="Times New Roman" w:hAnsi="Times New Roman"/>
          <w:sz w:val="28"/>
          <w:szCs w:val="28"/>
        </w:rPr>
        <w:t>5) сведения о начальной (максимальной) цене договора (цене лота);</w:t>
      </w:r>
    </w:p>
    <w:p w:rsidR="0061574D" w:rsidRPr="0079591E" w:rsidRDefault="0061574D" w:rsidP="0079591E">
      <w:pPr>
        <w:tabs>
          <w:tab w:val="left" w:pos="0"/>
          <w:tab w:val="left" w:pos="900"/>
          <w:tab w:val="left" w:pos="7380"/>
        </w:tabs>
        <w:spacing w:after="0"/>
        <w:ind w:firstLine="709"/>
        <w:jc w:val="both"/>
        <w:rPr>
          <w:rFonts w:ascii="Times New Roman" w:hAnsi="Times New Roman"/>
          <w:b/>
          <w:sz w:val="28"/>
          <w:szCs w:val="28"/>
        </w:rPr>
      </w:pPr>
      <w:r w:rsidRPr="0079591E">
        <w:rPr>
          <w:rFonts w:ascii="Times New Roman" w:hAnsi="Times New Roman"/>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61574D" w:rsidRPr="0079591E" w:rsidRDefault="0061574D" w:rsidP="0079591E">
      <w:pPr>
        <w:tabs>
          <w:tab w:val="left" w:pos="0"/>
          <w:tab w:val="left" w:pos="900"/>
          <w:tab w:val="left" w:pos="7380"/>
        </w:tabs>
        <w:spacing w:after="0"/>
        <w:ind w:firstLine="709"/>
        <w:jc w:val="both"/>
        <w:rPr>
          <w:rFonts w:ascii="Times New Roman" w:hAnsi="Times New Roman"/>
          <w:b/>
          <w:sz w:val="28"/>
          <w:szCs w:val="28"/>
        </w:rPr>
      </w:pPr>
      <w:r w:rsidRPr="0079591E">
        <w:rPr>
          <w:rFonts w:ascii="Times New Roman" w:hAnsi="Times New Roman"/>
          <w:sz w:val="28"/>
          <w:szCs w:val="28"/>
        </w:rPr>
        <w:t>7) место и дата рассмотрения предложений (заявок) участников закупки и подведения итогов закупки;</w:t>
      </w:r>
    </w:p>
    <w:p w:rsidR="0061574D" w:rsidRPr="0079591E" w:rsidRDefault="0061574D" w:rsidP="0079591E">
      <w:pPr>
        <w:tabs>
          <w:tab w:val="left" w:pos="0"/>
          <w:tab w:val="left" w:pos="900"/>
          <w:tab w:val="left" w:pos="7380"/>
        </w:tabs>
        <w:spacing w:after="0"/>
        <w:ind w:firstLine="709"/>
        <w:jc w:val="both"/>
        <w:rPr>
          <w:rFonts w:ascii="Times New Roman" w:hAnsi="Times New Roman"/>
          <w:b/>
          <w:sz w:val="28"/>
          <w:szCs w:val="28"/>
        </w:rPr>
      </w:pPr>
      <w:r w:rsidRPr="0079591E">
        <w:rPr>
          <w:rFonts w:ascii="Times New Roman" w:hAnsi="Times New Roman"/>
          <w:sz w:val="28"/>
          <w:szCs w:val="28"/>
        </w:rPr>
        <w:t>8) сведения о праве Заказчика отказаться от проведения процедуры закупки;</w:t>
      </w:r>
    </w:p>
    <w:p w:rsidR="0061574D" w:rsidRPr="0079591E" w:rsidRDefault="0061574D" w:rsidP="0079591E">
      <w:pPr>
        <w:tabs>
          <w:tab w:val="left" w:pos="0"/>
          <w:tab w:val="left" w:pos="900"/>
          <w:tab w:val="left" w:pos="7380"/>
        </w:tabs>
        <w:spacing w:after="0"/>
        <w:ind w:firstLine="709"/>
        <w:jc w:val="both"/>
        <w:rPr>
          <w:rFonts w:ascii="Times New Roman" w:hAnsi="Times New Roman"/>
          <w:b/>
          <w:sz w:val="28"/>
          <w:szCs w:val="28"/>
        </w:rPr>
      </w:pPr>
      <w:r w:rsidRPr="0079591E">
        <w:rPr>
          <w:rFonts w:ascii="Times New Roman" w:hAnsi="Times New Roman"/>
          <w:sz w:val="28"/>
          <w:szCs w:val="28"/>
        </w:rPr>
        <w:t>9) сведения о предоставлении преференций, в случае, если в соответствии с частью 8 статьи 3 Закона № 223-ФЗ Правительством Российской Федерации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а также особенности участия в закупке субъектов малого и среднего предпринимательства.</w:t>
      </w:r>
    </w:p>
    <w:p w:rsidR="0061574D" w:rsidRPr="0079591E" w:rsidRDefault="007A1A99" w:rsidP="0079591E">
      <w:pPr>
        <w:tabs>
          <w:tab w:val="left" w:pos="0"/>
        </w:tabs>
        <w:spacing w:after="0"/>
        <w:ind w:firstLine="709"/>
        <w:jc w:val="both"/>
        <w:rPr>
          <w:rFonts w:ascii="Times New Roman" w:hAnsi="Times New Roman"/>
          <w:sz w:val="28"/>
          <w:szCs w:val="28"/>
        </w:rPr>
      </w:pPr>
      <w:r w:rsidRPr="0079591E">
        <w:rPr>
          <w:rFonts w:ascii="Times New Roman" w:hAnsi="Times New Roman"/>
          <w:sz w:val="28"/>
          <w:szCs w:val="28"/>
        </w:rPr>
        <w:t>1.5.2</w:t>
      </w:r>
      <w:r w:rsidR="0061574D" w:rsidRPr="0079591E">
        <w:rPr>
          <w:rFonts w:ascii="Times New Roman" w:hAnsi="Times New Roman"/>
          <w:sz w:val="28"/>
          <w:szCs w:val="28"/>
        </w:rPr>
        <w:t>. В случае проведения многолотового конкурса или аукциона в отношении каждого лота в извещении о закупке отдельно указываются предмет, сведения о начальной (максимальной) цене, сроки и иные условия закупки.</w:t>
      </w:r>
    </w:p>
    <w:p w:rsidR="0061574D" w:rsidRPr="0079591E" w:rsidRDefault="007A1A99" w:rsidP="0079591E">
      <w:pPr>
        <w:tabs>
          <w:tab w:val="left" w:pos="0"/>
        </w:tabs>
        <w:spacing w:after="0"/>
        <w:ind w:firstLine="709"/>
        <w:jc w:val="both"/>
        <w:rPr>
          <w:rFonts w:ascii="Times New Roman" w:hAnsi="Times New Roman"/>
          <w:sz w:val="28"/>
          <w:szCs w:val="28"/>
        </w:rPr>
      </w:pPr>
      <w:r w:rsidRPr="0079591E">
        <w:rPr>
          <w:rFonts w:ascii="Times New Roman" w:hAnsi="Times New Roman"/>
          <w:sz w:val="28"/>
          <w:szCs w:val="28"/>
        </w:rPr>
        <w:t>1.5.3</w:t>
      </w:r>
      <w:r w:rsidR="0061574D" w:rsidRPr="0079591E">
        <w:rPr>
          <w:rFonts w:ascii="Times New Roman" w:hAnsi="Times New Roman"/>
          <w:sz w:val="28"/>
          <w:szCs w:val="28"/>
        </w:rPr>
        <w:t>. В документации о закупке указываются следующие сведения:</w:t>
      </w:r>
    </w:p>
    <w:p w:rsidR="0017626A" w:rsidRPr="0079591E" w:rsidRDefault="0017626A" w:rsidP="0079591E">
      <w:pPr>
        <w:numPr>
          <w:ilvl w:val="0"/>
          <w:numId w:val="31"/>
        </w:numPr>
        <w:autoSpaceDE w:val="0"/>
        <w:autoSpaceDN w:val="0"/>
        <w:adjustRightInd w:val="0"/>
        <w:spacing w:after="0"/>
        <w:ind w:left="284" w:firstLine="567"/>
        <w:jc w:val="both"/>
        <w:rPr>
          <w:rFonts w:ascii="Times New Roman" w:hAnsi="Times New Roman"/>
          <w:sz w:val="28"/>
          <w:szCs w:val="28"/>
        </w:rPr>
      </w:pPr>
      <w:r w:rsidRPr="0079591E">
        <w:rPr>
          <w:rFonts w:ascii="Times New Roman" w:hAnsi="Times New Roman"/>
          <w:sz w:val="28"/>
          <w:szCs w:val="28"/>
        </w:rPr>
        <w:lastRenderedPageBreak/>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61574D" w:rsidRPr="0079591E" w:rsidRDefault="0061574D" w:rsidP="0079591E">
      <w:pPr>
        <w:tabs>
          <w:tab w:val="left" w:pos="1134"/>
        </w:tabs>
        <w:spacing w:after="0"/>
        <w:ind w:left="284" w:firstLine="567"/>
        <w:jc w:val="both"/>
        <w:rPr>
          <w:rFonts w:ascii="Times New Roman" w:hAnsi="Times New Roman"/>
          <w:sz w:val="28"/>
          <w:szCs w:val="28"/>
        </w:rPr>
      </w:pPr>
    </w:p>
    <w:p w:rsidR="0061574D" w:rsidRPr="0079591E" w:rsidRDefault="0061574D" w:rsidP="0079591E">
      <w:pPr>
        <w:numPr>
          <w:ilvl w:val="0"/>
          <w:numId w:val="31"/>
        </w:numPr>
        <w:tabs>
          <w:tab w:val="left" w:pos="1134"/>
        </w:tabs>
        <w:spacing w:after="0"/>
        <w:ind w:left="284" w:firstLine="567"/>
        <w:jc w:val="both"/>
        <w:rPr>
          <w:rFonts w:ascii="Times New Roman" w:hAnsi="Times New Roman"/>
          <w:sz w:val="28"/>
          <w:szCs w:val="28"/>
        </w:rPr>
      </w:pPr>
      <w:r w:rsidRPr="0079591E">
        <w:rPr>
          <w:rFonts w:ascii="Times New Roman" w:hAnsi="Times New Roman"/>
          <w:sz w:val="28"/>
          <w:szCs w:val="28"/>
        </w:rPr>
        <w:t>требования к содержанию, форме, оформлению и составу заявки на участие в закупке;</w:t>
      </w:r>
    </w:p>
    <w:p w:rsidR="0061574D" w:rsidRPr="0079591E" w:rsidRDefault="0061574D" w:rsidP="0079591E">
      <w:pPr>
        <w:numPr>
          <w:ilvl w:val="0"/>
          <w:numId w:val="31"/>
        </w:numPr>
        <w:tabs>
          <w:tab w:val="left" w:pos="900"/>
          <w:tab w:val="left" w:pos="1134"/>
        </w:tabs>
        <w:spacing w:after="0"/>
        <w:ind w:left="284" w:firstLine="567"/>
        <w:jc w:val="both"/>
        <w:rPr>
          <w:rFonts w:ascii="Times New Roman" w:hAnsi="Times New Roman"/>
          <w:sz w:val="28"/>
          <w:szCs w:val="28"/>
        </w:rPr>
      </w:pPr>
      <w:r w:rsidRPr="0079591E">
        <w:rPr>
          <w:rFonts w:ascii="Times New Roman" w:hAnsi="Times New Roman"/>
          <w:sz w:val="28"/>
          <w:szCs w:val="28"/>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61574D" w:rsidRPr="0079591E" w:rsidRDefault="0061574D" w:rsidP="0079591E">
      <w:pPr>
        <w:numPr>
          <w:ilvl w:val="0"/>
          <w:numId w:val="31"/>
        </w:numPr>
        <w:tabs>
          <w:tab w:val="left" w:pos="900"/>
          <w:tab w:val="left" w:pos="1134"/>
        </w:tabs>
        <w:spacing w:after="0"/>
        <w:ind w:left="284" w:firstLine="567"/>
        <w:jc w:val="both"/>
        <w:rPr>
          <w:rFonts w:ascii="Times New Roman" w:hAnsi="Times New Roman"/>
          <w:sz w:val="28"/>
          <w:szCs w:val="28"/>
        </w:rPr>
      </w:pPr>
      <w:r w:rsidRPr="0079591E">
        <w:rPr>
          <w:rFonts w:ascii="Times New Roman" w:hAnsi="Times New Roman"/>
          <w:sz w:val="28"/>
          <w:szCs w:val="28"/>
        </w:rPr>
        <w:t>место, условия и сроки (периоды) поставки товара, выполнения работы, оказания услуги;</w:t>
      </w:r>
    </w:p>
    <w:p w:rsidR="0061574D" w:rsidRPr="0079591E" w:rsidRDefault="0061574D" w:rsidP="0079591E">
      <w:pPr>
        <w:numPr>
          <w:ilvl w:val="0"/>
          <w:numId w:val="31"/>
        </w:numPr>
        <w:tabs>
          <w:tab w:val="left" w:pos="900"/>
          <w:tab w:val="left" w:pos="1134"/>
        </w:tabs>
        <w:spacing w:after="0"/>
        <w:ind w:left="284" w:firstLine="567"/>
        <w:jc w:val="both"/>
        <w:rPr>
          <w:rFonts w:ascii="Times New Roman" w:hAnsi="Times New Roman"/>
          <w:sz w:val="28"/>
          <w:szCs w:val="28"/>
        </w:rPr>
      </w:pPr>
      <w:r w:rsidRPr="0079591E">
        <w:rPr>
          <w:rFonts w:ascii="Times New Roman" w:hAnsi="Times New Roman"/>
          <w:sz w:val="28"/>
          <w:szCs w:val="28"/>
        </w:rPr>
        <w:t>сведения о начальной (максимальной) цене договора (цене лота);</w:t>
      </w:r>
    </w:p>
    <w:p w:rsidR="0061574D" w:rsidRPr="0079591E" w:rsidRDefault="0061574D" w:rsidP="0079591E">
      <w:pPr>
        <w:numPr>
          <w:ilvl w:val="0"/>
          <w:numId w:val="31"/>
        </w:numPr>
        <w:tabs>
          <w:tab w:val="left" w:pos="900"/>
          <w:tab w:val="left" w:pos="1134"/>
        </w:tabs>
        <w:spacing w:after="0"/>
        <w:ind w:left="284" w:firstLine="567"/>
        <w:jc w:val="both"/>
        <w:rPr>
          <w:rFonts w:ascii="Times New Roman" w:hAnsi="Times New Roman"/>
          <w:sz w:val="28"/>
          <w:szCs w:val="28"/>
        </w:rPr>
      </w:pPr>
      <w:r w:rsidRPr="0079591E">
        <w:rPr>
          <w:rFonts w:ascii="Times New Roman" w:hAnsi="Times New Roman"/>
          <w:sz w:val="28"/>
          <w:szCs w:val="28"/>
        </w:rPr>
        <w:t>порядок и способы формирования начальной (максимальной) цены договора (лота);</w:t>
      </w:r>
    </w:p>
    <w:p w:rsidR="0061574D" w:rsidRPr="0079591E" w:rsidRDefault="0061574D" w:rsidP="0079591E">
      <w:pPr>
        <w:numPr>
          <w:ilvl w:val="0"/>
          <w:numId w:val="31"/>
        </w:numPr>
        <w:tabs>
          <w:tab w:val="left" w:pos="900"/>
          <w:tab w:val="left" w:pos="1134"/>
        </w:tabs>
        <w:spacing w:after="0"/>
        <w:ind w:left="284" w:firstLine="567"/>
        <w:jc w:val="both"/>
        <w:rPr>
          <w:rFonts w:ascii="Times New Roman" w:hAnsi="Times New Roman"/>
          <w:sz w:val="28"/>
          <w:szCs w:val="28"/>
        </w:rPr>
      </w:pPr>
      <w:r w:rsidRPr="0079591E">
        <w:rPr>
          <w:rFonts w:ascii="Times New Roman" w:hAnsi="Times New Roman"/>
          <w:sz w:val="28"/>
          <w:szCs w:val="28"/>
        </w:rPr>
        <w:t>форма, сроки и порядок оплаты товара, работы, услуги;</w:t>
      </w:r>
    </w:p>
    <w:p w:rsidR="0061574D" w:rsidRPr="0079591E" w:rsidRDefault="0061574D" w:rsidP="0079591E">
      <w:pPr>
        <w:numPr>
          <w:ilvl w:val="0"/>
          <w:numId w:val="31"/>
        </w:numPr>
        <w:tabs>
          <w:tab w:val="left" w:pos="900"/>
          <w:tab w:val="left" w:pos="1134"/>
        </w:tabs>
        <w:spacing w:after="0"/>
        <w:ind w:left="284" w:firstLine="567"/>
        <w:jc w:val="both"/>
        <w:rPr>
          <w:rFonts w:ascii="Times New Roman" w:hAnsi="Times New Roman"/>
          <w:sz w:val="28"/>
          <w:szCs w:val="28"/>
        </w:rPr>
      </w:pPr>
      <w:r w:rsidRPr="0079591E">
        <w:rPr>
          <w:rFonts w:ascii="Times New Roman" w:hAnsi="Times New Roman"/>
          <w:sz w:val="28"/>
          <w:szCs w:val="28"/>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61574D" w:rsidRPr="0079591E" w:rsidRDefault="0061574D" w:rsidP="0079591E">
      <w:pPr>
        <w:numPr>
          <w:ilvl w:val="0"/>
          <w:numId w:val="31"/>
        </w:numPr>
        <w:tabs>
          <w:tab w:val="left" w:pos="900"/>
          <w:tab w:val="left" w:pos="1134"/>
        </w:tabs>
        <w:spacing w:after="0"/>
        <w:ind w:left="284" w:firstLine="567"/>
        <w:jc w:val="both"/>
        <w:rPr>
          <w:rFonts w:ascii="Times New Roman" w:hAnsi="Times New Roman"/>
          <w:sz w:val="28"/>
          <w:szCs w:val="28"/>
        </w:rPr>
      </w:pPr>
      <w:r w:rsidRPr="0079591E">
        <w:rPr>
          <w:rFonts w:ascii="Times New Roman" w:hAnsi="Times New Roman"/>
          <w:sz w:val="28"/>
          <w:szCs w:val="28"/>
        </w:rPr>
        <w:t>порядок, место, дата начала и дата окончания срока подачи заявок на участие в закупке;</w:t>
      </w:r>
    </w:p>
    <w:p w:rsidR="0061574D" w:rsidRPr="0079591E" w:rsidRDefault="0061574D" w:rsidP="0079591E">
      <w:pPr>
        <w:numPr>
          <w:ilvl w:val="0"/>
          <w:numId w:val="31"/>
        </w:numPr>
        <w:tabs>
          <w:tab w:val="left" w:pos="1134"/>
        </w:tabs>
        <w:spacing w:after="0"/>
        <w:ind w:left="284" w:firstLine="567"/>
        <w:jc w:val="both"/>
        <w:rPr>
          <w:rFonts w:ascii="Times New Roman" w:hAnsi="Times New Roman"/>
          <w:sz w:val="28"/>
          <w:szCs w:val="28"/>
        </w:rPr>
      </w:pPr>
      <w:r w:rsidRPr="0079591E">
        <w:rPr>
          <w:rFonts w:ascii="Times New Roman" w:hAnsi="Times New Roman"/>
          <w:sz w:val="28"/>
          <w:szCs w:val="28"/>
        </w:rPr>
        <w:lastRenderedPageBreak/>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61574D" w:rsidRPr="0079591E" w:rsidRDefault="0061574D" w:rsidP="0079591E">
      <w:pPr>
        <w:numPr>
          <w:ilvl w:val="0"/>
          <w:numId w:val="31"/>
        </w:numPr>
        <w:tabs>
          <w:tab w:val="left" w:pos="1134"/>
        </w:tabs>
        <w:spacing w:after="0"/>
        <w:ind w:left="284" w:firstLine="567"/>
        <w:jc w:val="both"/>
        <w:rPr>
          <w:rFonts w:ascii="Times New Roman" w:hAnsi="Times New Roman"/>
          <w:sz w:val="28"/>
          <w:szCs w:val="28"/>
        </w:rPr>
      </w:pPr>
      <w:r w:rsidRPr="0079591E">
        <w:rPr>
          <w:rFonts w:ascii="Times New Roman" w:hAnsi="Times New Roman"/>
          <w:sz w:val="28"/>
          <w:szCs w:val="28"/>
        </w:rPr>
        <w:t>формы, порядок, дата начала и дата окончания срока предоставления участникам закупки разъяснений положений документации о закупке;</w:t>
      </w:r>
    </w:p>
    <w:p w:rsidR="0061574D" w:rsidRPr="0079591E" w:rsidRDefault="0061574D" w:rsidP="0079591E">
      <w:pPr>
        <w:numPr>
          <w:ilvl w:val="0"/>
          <w:numId w:val="31"/>
        </w:numPr>
        <w:tabs>
          <w:tab w:val="left" w:pos="1134"/>
        </w:tabs>
        <w:spacing w:after="0"/>
        <w:ind w:left="284" w:firstLine="567"/>
        <w:jc w:val="both"/>
        <w:rPr>
          <w:rFonts w:ascii="Times New Roman" w:hAnsi="Times New Roman"/>
          <w:sz w:val="28"/>
          <w:szCs w:val="28"/>
        </w:rPr>
      </w:pPr>
      <w:r w:rsidRPr="0079591E">
        <w:rPr>
          <w:rFonts w:ascii="Times New Roman" w:hAnsi="Times New Roman"/>
          <w:sz w:val="28"/>
          <w:szCs w:val="28"/>
        </w:rPr>
        <w:t xml:space="preserve">место, порядок, дата и время вскрытия конвертов с заявками на участие в конкурсе (в случае проведения закупки в форме конкурса); </w:t>
      </w:r>
    </w:p>
    <w:p w:rsidR="0061574D" w:rsidRPr="0079591E" w:rsidRDefault="0061574D" w:rsidP="0079591E">
      <w:pPr>
        <w:numPr>
          <w:ilvl w:val="0"/>
          <w:numId w:val="31"/>
        </w:numPr>
        <w:tabs>
          <w:tab w:val="left" w:pos="1134"/>
        </w:tabs>
        <w:spacing w:after="0"/>
        <w:ind w:left="284" w:firstLine="567"/>
        <w:jc w:val="both"/>
        <w:rPr>
          <w:rFonts w:ascii="Times New Roman" w:hAnsi="Times New Roman"/>
          <w:sz w:val="28"/>
          <w:szCs w:val="28"/>
        </w:rPr>
      </w:pPr>
      <w:r w:rsidRPr="0079591E">
        <w:rPr>
          <w:rFonts w:ascii="Times New Roman" w:hAnsi="Times New Roman"/>
          <w:sz w:val="28"/>
          <w:szCs w:val="28"/>
        </w:rPr>
        <w:t>место и дата рассмотрения предложений (заявок) участников закупки и подведения итогов закупки;</w:t>
      </w:r>
    </w:p>
    <w:p w:rsidR="0061574D" w:rsidRPr="0079591E" w:rsidRDefault="0061574D" w:rsidP="0079591E">
      <w:pPr>
        <w:numPr>
          <w:ilvl w:val="0"/>
          <w:numId w:val="31"/>
        </w:numPr>
        <w:tabs>
          <w:tab w:val="left" w:pos="1134"/>
        </w:tabs>
        <w:spacing w:after="0"/>
        <w:ind w:left="284" w:firstLine="567"/>
        <w:jc w:val="both"/>
        <w:rPr>
          <w:rFonts w:ascii="Times New Roman" w:hAnsi="Times New Roman"/>
          <w:sz w:val="28"/>
          <w:szCs w:val="28"/>
        </w:rPr>
      </w:pPr>
      <w:r w:rsidRPr="0079591E">
        <w:rPr>
          <w:rFonts w:ascii="Times New Roman" w:hAnsi="Times New Roman"/>
          <w:sz w:val="28"/>
          <w:szCs w:val="28"/>
        </w:rPr>
        <w:t>условия допуска к участию в закупке;</w:t>
      </w:r>
    </w:p>
    <w:p w:rsidR="0061574D" w:rsidRPr="0079591E" w:rsidRDefault="0061574D" w:rsidP="0079591E">
      <w:pPr>
        <w:numPr>
          <w:ilvl w:val="0"/>
          <w:numId w:val="31"/>
        </w:numPr>
        <w:tabs>
          <w:tab w:val="left" w:pos="1134"/>
        </w:tabs>
        <w:spacing w:after="0"/>
        <w:ind w:left="284" w:firstLine="567"/>
        <w:jc w:val="both"/>
        <w:rPr>
          <w:rFonts w:ascii="Times New Roman" w:hAnsi="Times New Roman"/>
          <w:sz w:val="28"/>
          <w:szCs w:val="28"/>
        </w:rPr>
      </w:pPr>
      <w:r w:rsidRPr="0079591E">
        <w:rPr>
          <w:rFonts w:ascii="Times New Roman" w:hAnsi="Times New Roman"/>
          <w:sz w:val="28"/>
          <w:szCs w:val="28"/>
        </w:rPr>
        <w:t>критерии оценки и сопоставления заявок на участие в закупке в соответствии с приложением 1 к Положению о закупке;</w:t>
      </w:r>
    </w:p>
    <w:p w:rsidR="0061574D" w:rsidRPr="0079591E" w:rsidRDefault="0061574D" w:rsidP="0079591E">
      <w:pPr>
        <w:numPr>
          <w:ilvl w:val="0"/>
          <w:numId w:val="31"/>
        </w:numPr>
        <w:tabs>
          <w:tab w:val="left" w:pos="1134"/>
        </w:tabs>
        <w:spacing w:after="0"/>
        <w:ind w:left="284" w:firstLine="567"/>
        <w:jc w:val="both"/>
        <w:rPr>
          <w:rFonts w:ascii="Times New Roman" w:hAnsi="Times New Roman"/>
          <w:sz w:val="28"/>
          <w:szCs w:val="28"/>
        </w:rPr>
      </w:pPr>
      <w:r w:rsidRPr="0079591E">
        <w:rPr>
          <w:rFonts w:ascii="Times New Roman" w:hAnsi="Times New Roman"/>
          <w:sz w:val="28"/>
          <w:szCs w:val="28"/>
        </w:rPr>
        <w:t>порядок оценки и сопоставления заявок на участие в закупке в соответствии с приложением 1 к Положению о закупке;</w:t>
      </w:r>
    </w:p>
    <w:p w:rsidR="0061574D" w:rsidRPr="0079591E" w:rsidRDefault="0061574D" w:rsidP="0079591E">
      <w:pPr>
        <w:numPr>
          <w:ilvl w:val="0"/>
          <w:numId w:val="31"/>
        </w:numPr>
        <w:tabs>
          <w:tab w:val="left" w:pos="1134"/>
        </w:tabs>
        <w:spacing w:after="0"/>
        <w:ind w:left="284" w:firstLine="567"/>
        <w:jc w:val="both"/>
        <w:rPr>
          <w:rFonts w:ascii="Times New Roman" w:hAnsi="Times New Roman"/>
          <w:sz w:val="28"/>
          <w:szCs w:val="28"/>
        </w:rPr>
      </w:pPr>
      <w:r w:rsidRPr="0079591E">
        <w:rPr>
          <w:rFonts w:ascii="Times New Roman" w:hAnsi="Times New Roman"/>
          <w:sz w:val="28"/>
          <w:szCs w:val="28"/>
        </w:rPr>
        <w:t>размер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61574D" w:rsidRPr="0079591E" w:rsidRDefault="0061574D" w:rsidP="0079591E">
      <w:pPr>
        <w:numPr>
          <w:ilvl w:val="0"/>
          <w:numId w:val="31"/>
        </w:numPr>
        <w:tabs>
          <w:tab w:val="left" w:pos="1134"/>
        </w:tabs>
        <w:spacing w:after="0"/>
        <w:ind w:left="284" w:firstLine="567"/>
        <w:jc w:val="both"/>
        <w:rPr>
          <w:rFonts w:ascii="Times New Roman" w:hAnsi="Times New Roman"/>
          <w:sz w:val="28"/>
          <w:szCs w:val="28"/>
        </w:rPr>
      </w:pPr>
      <w:r w:rsidRPr="0079591E">
        <w:rPr>
          <w:rFonts w:ascii="Times New Roman" w:hAnsi="Times New Roman"/>
          <w:sz w:val="28"/>
          <w:szCs w:val="28"/>
        </w:rPr>
        <w:t>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61574D" w:rsidRPr="0079591E" w:rsidRDefault="0061574D" w:rsidP="0079591E">
      <w:pPr>
        <w:numPr>
          <w:ilvl w:val="0"/>
          <w:numId w:val="31"/>
        </w:numPr>
        <w:tabs>
          <w:tab w:val="left" w:pos="1134"/>
        </w:tabs>
        <w:spacing w:after="0"/>
        <w:ind w:left="284" w:firstLine="567"/>
        <w:jc w:val="both"/>
        <w:rPr>
          <w:rFonts w:ascii="Times New Roman" w:hAnsi="Times New Roman"/>
          <w:sz w:val="28"/>
          <w:szCs w:val="28"/>
        </w:rPr>
      </w:pPr>
      <w:r w:rsidRPr="0079591E">
        <w:rPr>
          <w:rFonts w:ascii="Times New Roman" w:hAnsi="Times New Roman"/>
          <w:sz w:val="28"/>
          <w:szCs w:val="28"/>
        </w:rPr>
        <w:t>сведения о праве Заказчика отказаться от проведения процедуры закупки;</w:t>
      </w:r>
    </w:p>
    <w:p w:rsidR="0061574D" w:rsidRPr="0079591E" w:rsidRDefault="0061574D" w:rsidP="0079591E">
      <w:pPr>
        <w:numPr>
          <w:ilvl w:val="0"/>
          <w:numId w:val="31"/>
        </w:numPr>
        <w:tabs>
          <w:tab w:val="left" w:pos="1134"/>
        </w:tabs>
        <w:spacing w:after="0"/>
        <w:ind w:left="284" w:firstLine="567"/>
        <w:jc w:val="both"/>
        <w:rPr>
          <w:rFonts w:ascii="Times New Roman" w:hAnsi="Times New Roman"/>
          <w:sz w:val="28"/>
          <w:szCs w:val="28"/>
        </w:rPr>
      </w:pPr>
      <w:r w:rsidRPr="0079591E">
        <w:rPr>
          <w:rFonts w:ascii="Times New Roman" w:hAnsi="Times New Roman"/>
          <w:sz w:val="28"/>
          <w:szCs w:val="28"/>
        </w:rPr>
        <w:t>порядок предоставления преференций, в случае, если таковые предоставляются в соответствии с извещением о проведении закупки.</w:t>
      </w:r>
    </w:p>
    <w:p w:rsidR="0061574D" w:rsidRPr="0079591E" w:rsidRDefault="007A1A99" w:rsidP="0079591E">
      <w:pPr>
        <w:tabs>
          <w:tab w:val="left" w:pos="1134"/>
        </w:tabs>
        <w:spacing w:after="0"/>
        <w:ind w:firstLine="709"/>
        <w:jc w:val="both"/>
        <w:rPr>
          <w:rFonts w:ascii="Times New Roman" w:hAnsi="Times New Roman"/>
          <w:sz w:val="28"/>
          <w:szCs w:val="28"/>
        </w:rPr>
      </w:pPr>
      <w:r w:rsidRPr="0079591E">
        <w:rPr>
          <w:rFonts w:ascii="Times New Roman" w:hAnsi="Times New Roman"/>
          <w:sz w:val="28"/>
          <w:szCs w:val="28"/>
        </w:rPr>
        <w:t>1.5.2</w:t>
      </w:r>
      <w:r w:rsidR="0061574D" w:rsidRPr="0079591E">
        <w:rPr>
          <w:rFonts w:ascii="Times New Roman" w:hAnsi="Times New Roman"/>
          <w:sz w:val="28"/>
          <w:szCs w:val="28"/>
        </w:rPr>
        <w:t>.</w:t>
      </w:r>
      <w:r w:rsidR="0061574D" w:rsidRPr="0079591E">
        <w:rPr>
          <w:rFonts w:ascii="Times New Roman" w:hAnsi="Times New Roman"/>
          <w:sz w:val="28"/>
          <w:szCs w:val="28"/>
        </w:rPr>
        <w:tab/>
        <w:t>В случае проведения многолотового конкурса или аукциона в отношении каждого лота в документации о закупке отдельно указываются предмет, сведения о начальной (максимальной) цене, сроки и иные условия закупки.</w:t>
      </w:r>
    </w:p>
    <w:p w:rsidR="007A1A99" w:rsidRPr="0079591E" w:rsidRDefault="007A1A99" w:rsidP="0079591E">
      <w:pPr>
        <w:tabs>
          <w:tab w:val="left" w:pos="1134"/>
        </w:tabs>
        <w:spacing w:after="0"/>
        <w:ind w:firstLine="709"/>
        <w:jc w:val="both"/>
        <w:rPr>
          <w:rFonts w:ascii="Times New Roman" w:hAnsi="Times New Roman"/>
          <w:sz w:val="28"/>
          <w:szCs w:val="28"/>
        </w:rPr>
      </w:pPr>
    </w:p>
    <w:p w:rsidR="0061574D" w:rsidRPr="0079591E" w:rsidRDefault="007A1A99" w:rsidP="0079591E">
      <w:pPr>
        <w:tabs>
          <w:tab w:val="left" w:pos="0"/>
        </w:tabs>
        <w:spacing w:after="0"/>
        <w:jc w:val="center"/>
        <w:rPr>
          <w:rFonts w:ascii="Times New Roman" w:hAnsi="Times New Roman"/>
          <w:b/>
          <w:sz w:val="28"/>
          <w:szCs w:val="28"/>
        </w:rPr>
      </w:pPr>
      <w:r w:rsidRPr="0079591E">
        <w:rPr>
          <w:rFonts w:ascii="Times New Roman" w:hAnsi="Times New Roman"/>
          <w:b/>
          <w:sz w:val="28"/>
          <w:szCs w:val="28"/>
        </w:rPr>
        <w:t>2</w:t>
      </w:r>
      <w:r w:rsidR="0061574D" w:rsidRPr="0079591E">
        <w:rPr>
          <w:rFonts w:ascii="Times New Roman" w:hAnsi="Times New Roman"/>
          <w:b/>
          <w:sz w:val="28"/>
          <w:szCs w:val="28"/>
        </w:rPr>
        <w:t>. ПОРЯДОК ПРОВЕДЕНИЯ ПРОЦЕДУР ЗАКУПКИ</w:t>
      </w:r>
    </w:p>
    <w:p w:rsidR="0039522F" w:rsidRPr="0079591E" w:rsidRDefault="0039522F" w:rsidP="0079591E">
      <w:pPr>
        <w:tabs>
          <w:tab w:val="left" w:pos="0"/>
        </w:tabs>
        <w:spacing w:after="0"/>
        <w:jc w:val="center"/>
        <w:rPr>
          <w:rFonts w:ascii="Times New Roman" w:hAnsi="Times New Roman"/>
          <w:b/>
          <w:sz w:val="28"/>
          <w:szCs w:val="28"/>
        </w:rPr>
      </w:pPr>
    </w:p>
    <w:p w:rsidR="0061574D" w:rsidRPr="0079591E" w:rsidRDefault="007A1A99" w:rsidP="0079591E">
      <w:pPr>
        <w:tabs>
          <w:tab w:val="left" w:pos="540"/>
          <w:tab w:val="left" w:pos="900"/>
        </w:tabs>
        <w:spacing w:after="0"/>
        <w:ind w:firstLine="567"/>
        <w:rPr>
          <w:rFonts w:ascii="Times New Roman" w:hAnsi="Times New Roman"/>
          <w:sz w:val="28"/>
          <w:szCs w:val="28"/>
        </w:rPr>
      </w:pPr>
      <w:r w:rsidRPr="0079591E">
        <w:rPr>
          <w:rFonts w:ascii="Times New Roman" w:hAnsi="Times New Roman"/>
          <w:b/>
          <w:sz w:val="28"/>
          <w:szCs w:val="28"/>
        </w:rPr>
        <w:t>2.1.</w:t>
      </w:r>
      <w:r w:rsidR="0061574D" w:rsidRPr="0079591E">
        <w:rPr>
          <w:rFonts w:ascii="Times New Roman" w:hAnsi="Times New Roman"/>
          <w:b/>
          <w:sz w:val="28"/>
          <w:szCs w:val="28"/>
        </w:rPr>
        <w:t>Закупка у единственного поставщика (подрядчика, исполнителя)</w:t>
      </w:r>
      <w:r w:rsidR="0061574D" w:rsidRPr="0079591E">
        <w:rPr>
          <w:rFonts w:ascii="Times New Roman" w:hAnsi="Times New Roman"/>
          <w:sz w:val="28"/>
          <w:szCs w:val="28"/>
        </w:rPr>
        <w:t xml:space="preserve"> </w:t>
      </w:r>
    </w:p>
    <w:p w:rsidR="0061574D" w:rsidRPr="0079591E" w:rsidRDefault="0039522F" w:rsidP="0079591E">
      <w:pPr>
        <w:tabs>
          <w:tab w:val="left" w:pos="540"/>
          <w:tab w:val="left" w:pos="900"/>
        </w:tabs>
        <w:spacing w:after="0"/>
        <w:ind w:firstLine="539"/>
        <w:jc w:val="both"/>
        <w:rPr>
          <w:rFonts w:ascii="Times New Roman" w:hAnsi="Times New Roman"/>
          <w:b/>
          <w:sz w:val="28"/>
          <w:szCs w:val="28"/>
        </w:rPr>
      </w:pPr>
      <w:r w:rsidRPr="0079591E">
        <w:rPr>
          <w:rFonts w:ascii="Times New Roman" w:hAnsi="Times New Roman"/>
          <w:sz w:val="28"/>
          <w:szCs w:val="28"/>
        </w:rPr>
        <w:t>2.1.1</w:t>
      </w:r>
      <w:r w:rsidR="0061574D" w:rsidRPr="0079591E">
        <w:rPr>
          <w:rFonts w:ascii="Times New Roman" w:hAnsi="Times New Roman"/>
          <w:sz w:val="28"/>
          <w:szCs w:val="28"/>
        </w:rPr>
        <w:t>. Закупка у единственного поставщика (подрядчика, исполнителя) может осуществляться в случае, если:</w:t>
      </w:r>
    </w:p>
    <w:p w:rsidR="0061574D" w:rsidRPr="0079591E" w:rsidRDefault="0061574D" w:rsidP="0079591E">
      <w:pPr>
        <w:tabs>
          <w:tab w:val="left" w:pos="851"/>
        </w:tabs>
        <w:autoSpaceDE w:val="0"/>
        <w:autoSpaceDN w:val="0"/>
        <w:adjustRightInd w:val="0"/>
        <w:spacing w:after="0"/>
        <w:ind w:firstLine="540"/>
        <w:jc w:val="both"/>
        <w:rPr>
          <w:rFonts w:ascii="Times New Roman" w:hAnsi="Times New Roman"/>
          <w:sz w:val="28"/>
          <w:szCs w:val="28"/>
        </w:rPr>
      </w:pPr>
      <w:r w:rsidRPr="0079591E">
        <w:rPr>
          <w:rFonts w:ascii="Times New Roman" w:hAnsi="Times New Roman"/>
          <w:sz w:val="28"/>
          <w:szCs w:val="28"/>
        </w:rPr>
        <w:t xml:space="preserve">1) </w:t>
      </w:r>
      <w:r w:rsidR="004636A6" w:rsidRPr="0079591E">
        <w:rPr>
          <w:rFonts w:ascii="Times New Roman" w:hAnsi="Times New Roman"/>
          <w:sz w:val="28"/>
          <w:szCs w:val="28"/>
        </w:rPr>
        <w:t xml:space="preserve">осуществляется закупка товара, работы или услуги на сумму, не превышающую 2 000 000,00 (Два миллиона руб. 00 коп.) рублей. При этом совокупный годовой объем закупок, который заказчик вправе осуществить на основании настоящего подпункта, не ограничен. Вместе с тем Заказчик не вправе осуществлять закупку товара, работы или услуги по данному подпункту на сумму, </w:t>
      </w:r>
      <w:r w:rsidR="004636A6" w:rsidRPr="0079591E">
        <w:rPr>
          <w:rFonts w:ascii="Times New Roman" w:hAnsi="Times New Roman"/>
          <w:sz w:val="28"/>
          <w:szCs w:val="28"/>
        </w:rPr>
        <w:lastRenderedPageBreak/>
        <w:t>которая является для него крупной сделкой и на которую требуется согласование</w:t>
      </w:r>
      <w:r w:rsidR="0079591E">
        <w:rPr>
          <w:rFonts w:ascii="Times New Roman" w:hAnsi="Times New Roman"/>
          <w:sz w:val="28"/>
          <w:szCs w:val="28"/>
        </w:rPr>
        <w:t xml:space="preserve"> </w:t>
      </w:r>
      <w:r w:rsidR="0079591E" w:rsidRPr="0079591E">
        <w:rPr>
          <w:rFonts w:ascii="Times New Roman" w:hAnsi="Times New Roman"/>
          <w:sz w:val="28"/>
          <w:szCs w:val="28"/>
        </w:rPr>
        <w:t>с контролирующим органом</w:t>
      </w:r>
      <w:r w:rsidRPr="0079591E">
        <w:rPr>
          <w:rFonts w:ascii="Times New Roman" w:hAnsi="Times New Roman"/>
          <w:sz w:val="28"/>
          <w:szCs w:val="28"/>
        </w:rPr>
        <w:t>.</w:t>
      </w:r>
    </w:p>
    <w:p w:rsidR="0061574D" w:rsidRPr="0079591E" w:rsidRDefault="0061574D" w:rsidP="0079591E">
      <w:pPr>
        <w:autoSpaceDE w:val="0"/>
        <w:autoSpaceDN w:val="0"/>
        <w:adjustRightInd w:val="0"/>
        <w:spacing w:after="0"/>
        <w:ind w:firstLine="540"/>
        <w:jc w:val="both"/>
        <w:rPr>
          <w:rFonts w:ascii="Times New Roman" w:hAnsi="Times New Roman"/>
          <w:sz w:val="28"/>
          <w:szCs w:val="28"/>
        </w:rPr>
      </w:pPr>
      <w:r w:rsidRPr="0079591E">
        <w:rPr>
          <w:rFonts w:ascii="Times New Roman" w:hAnsi="Times New Roman"/>
          <w:sz w:val="28"/>
          <w:szCs w:val="28"/>
        </w:rPr>
        <w:t>2)</w:t>
      </w:r>
      <w:r w:rsidRPr="0079591E">
        <w:rPr>
          <w:rFonts w:ascii="Times New Roman" w:hAnsi="Times New Roman"/>
          <w:b/>
          <w:sz w:val="28"/>
          <w:szCs w:val="28"/>
        </w:rPr>
        <w:t xml:space="preserve"> </w:t>
      </w:r>
      <w:r w:rsidRPr="0079591E">
        <w:rPr>
          <w:rFonts w:ascii="Times New Roman" w:hAnsi="Times New Roman"/>
          <w:sz w:val="28"/>
          <w:szCs w:val="28"/>
        </w:rPr>
        <w:t>заключается договор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61574D" w:rsidRPr="0079591E" w:rsidRDefault="0061574D" w:rsidP="0079591E">
      <w:pPr>
        <w:autoSpaceDE w:val="0"/>
        <w:autoSpaceDN w:val="0"/>
        <w:adjustRightInd w:val="0"/>
        <w:spacing w:after="0"/>
        <w:ind w:firstLine="540"/>
        <w:jc w:val="both"/>
        <w:rPr>
          <w:rFonts w:ascii="Times New Roman" w:hAnsi="Times New Roman"/>
          <w:sz w:val="28"/>
          <w:szCs w:val="28"/>
        </w:rPr>
      </w:pPr>
      <w:r w:rsidRPr="0079591E">
        <w:rPr>
          <w:rFonts w:ascii="Times New Roman" w:hAnsi="Times New Roman"/>
          <w:sz w:val="28"/>
          <w:szCs w:val="28"/>
        </w:rPr>
        <w:t>3) заказчик является исполнителем по контракту и имеется необходимость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заказчика;</w:t>
      </w:r>
    </w:p>
    <w:p w:rsidR="0061574D" w:rsidRPr="0079591E" w:rsidRDefault="0061574D" w:rsidP="0079591E">
      <w:pPr>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4)</w:t>
      </w:r>
      <w:r w:rsidRPr="0079591E">
        <w:rPr>
          <w:rFonts w:ascii="Times New Roman" w:hAnsi="Times New Roman"/>
          <w:b/>
          <w:sz w:val="28"/>
          <w:szCs w:val="28"/>
        </w:rPr>
        <w:t xml:space="preserve"> </w:t>
      </w:r>
      <w:r w:rsidRPr="0079591E">
        <w:rPr>
          <w:rFonts w:ascii="Times New Roman" w:hAnsi="Times New Roman"/>
          <w:sz w:val="28"/>
          <w:szCs w:val="28"/>
        </w:rPr>
        <w:t>продукция имеется в наличии только у какого-либо конкретного поставщика (подрядчика, исполнителя) или какой-либо конкретный поставщик (подрядчик, исполнитель) обладает исключительными правами в отношении данных товаров (работ, услуг) и не существует никакой разумной альтернативы или замены, в том числе в случаях:</w:t>
      </w:r>
    </w:p>
    <w:p w:rsidR="0061574D" w:rsidRPr="0079591E" w:rsidRDefault="0061574D" w:rsidP="0079591E">
      <w:pPr>
        <w:tabs>
          <w:tab w:val="left" w:pos="540"/>
        </w:tabs>
        <w:spacing w:after="0"/>
        <w:ind w:firstLine="539"/>
        <w:jc w:val="both"/>
        <w:rPr>
          <w:rFonts w:ascii="Times New Roman" w:hAnsi="Times New Roman"/>
          <w:sz w:val="28"/>
          <w:szCs w:val="28"/>
        </w:rPr>
      </w:pPr>
      <w:r w:rsidRPr="0079591E">
        <w:rPr>
          <w:rFonts w:ascii="Times New Roman" w:hAnsi="Times New Roman"/>
          <w:sz w:val="28"/>
          <w:szCs w:val="28"/>
        </w:rPr>
        <w:t>а) осуществления закупки печатных и электронных изданий определенных авторов, оказание услуг по предоставлению доступа к электронным изданиям для обеспечения деятельности Заказчика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rsidR="0061574D" w:rsidRPr="0079591E" w:rsidRDefault="0061574D" w:rsidP="0079591E">
      <w:pPr>
        <w:tabs>
          <w:tab w:val="left" w:pos="540"/>
        </w:tabs>
        <w:spacing w:after="0"/>
        <w:ind w:firstLine="539"/>
        <w:jc w:val="both"/>
        <w:rPr>
          <w:rFonts w:ascii="Times New Roman" w:hAnsi="Times New Roman"/>
          <w:sz w:val="28"/>
          <w:szCs w:val="28"/>
        </w:rPr>
      </w:pPr>
      <w:r w:rsidRPr="0079591E">
        <w:rPr>
          <w:rFonts w:ascii="Times New Roman" w:hAnsi="Times New Roman"/>
          <w:sz w:val="28"/>
          <w:szCs w:val="28"/>
        </w:rPr>
        <w:t>б) возникновения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61574D" w:rsidRPr="0079591E" w:rsidRDefault="0061574D" w:rsidP="0079591E">
      <w:pPr>
        <w:tabs>
          <w:tab w:val="left" w:pos="540"/>
        </w:tabs>
        <w:spacing w:after="0"/>
        <w:ind w:firstLine="539"/>
        <w:jc w:val="both"/>
        <w:rPr>
          <w:rFonts w:ascii="Times New Roman" w:hAnsi="Times New Roman"/>
          <w:sz w:val="28"/>
          <w:szCs w:val="28"/>
        </w:rPr>
      </w:pPr>
      <w:r w:rsidRPr="0079591E">
        <w:rPr>
          <w:rFonts w:ascii="Times New Roman" w:hAnsi="Times New Roman"/>
          <w:sz w:val="28"/>
          <w:szCs w:val="28"/>
        </w:rPr>
        <w:t>5) Заказчик, ранее закупив продукцию у какого-либо поставщика (подрядчика, исполнителя), определяет, что у того же поставщика (подрядчика, исполнителя) должны быть произведены дополнительные закупки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первоначальных закупок с точки зрения удовлетворения потребностей Заказчика, ограниченный объем предлагаемых закупок по сравнению с первоначальными закупками, разумность цены и непригодность продукции, альтернативной рассматриваемой;</w:t>
      </w:r>
    </w:p>
    <w:p w:rsidR="0061574D" w:rsidRPr="0079591E" w:rsidRDefault="0061574D" w:rsidP="0079591E">
      <w:pPr>
        <w:tabs>
          <w:tab w:val="left" w:pos="540"/>
        </w:tabs>
        <w:spacing w:after="0"/>
        <w:ind w:firstLine="539"/>
        <w:jc w:val="both"/>
        <w:rPr>
          <w:rFonts w:ascii="Times New Roman" w:hAnsi="Times New Roman"/>
          <w:sz w:val="28"/>
          <w:szCs w:val="28"/>
        </w:rPr>
      </w:pPr>
      <w:r w:rsidRPr="0079591E">
        <w:rPr>
          <w:rFonts w:ascii="Times New Roman" w:hAnsi="Times New Roman"/>
          <w:sz w:val="28"/>
          <w:szCs w:val="28"/>
        </w:rPr>
        <w:lastRenderedPageBreak/>
        <w:t>6) заключается договор аренды недвижимого имущества;</w:t>
      </w:r>
    </w:p>
    <w:p w:rsidR="0061574D" w:rsidRPr="0079591E" w:rsidRDefault="0061574D" w:rsidP="0079591E">
      <w:pPr>
        <w:tabs>
          <w:tab w:val="left" w:pos="540"/>
        </w:tabs>
        <w:spacing w:after="0"/>
        <w:ind w:firstLine="539"/>
        <w:jc w:val="both"/>
        <w:rPr>
          <w:rFonts w:ascii="Times New Roman" w:hAnsi="Times New Roman"/>
          <w:sz w:val="28"/>
          <w:szCs w:val="28"/>
        </w:rPr>
      </w:pPr>
      <w:r w:rsidRPr="0079591E">
        <w:rPr>
          <w:rFonts w:ascii="Times New Roman" w:hAnsi="Times New Roman"/>
          <w:sz w:val="28"/>
          <w:szCs w:val="28"/>
        </w:rPr>
        <w:t>7) заключается договор с оператором электронной площадки в целях проведения процедур закупок в электронной форме или в целях участия в процедурах закупок в электронной форме в качестве участника.</w:t>
      </w:r>
    </w:p>
    <w:p w:rsidR="0061574D" w:rsidRPr="0079591E" w:rsidRDefault="0061574D" w:rsidP="0079591E">
      <w:pPr>
        <w:spacing w:after="0"/>
        <w:ind w:firstLine="539"/>
        <w:jc w:val="both"/>
        <w:rPr>
          <w:rFonts w:ascii="Times New Roman" w:hAnsi="Times New Roman"/>
          <w:sz w:val="28"/>
          <w:szCs w:val="28"/>
        </w:rPr>
      </w:pPr>
      <w:r w:rsidRPr="0079591E">
        <w:rPr>
          <w:rFonts w:ascii="Times New Roman" w:hAnsi="Times New Roman"/>
          <w:sz w:val="28"/>
          <w:szCs w:val="28"/>
        </w:rPr>
        <w:t>8) заключается договор на выполнение работ (оказание услуг) физическими лицами (за исключением индивидуальных предпринимателей) с использованием их личного труда, в том числе на оказание преподавательских, консультационных услуг</w:t>
      </w:r>
      <w:r w:rsidR="001F6240" w:rsidRPr="0079591E">
        <w:rPr>
          <w:rFonts w:ascii="Times New Roman" w:hAnsi="Times New Roman"/>
          <w:sz w:val="28"/>
          <w:szCs w:val="28"/>
        </w:rPr>
        <w:t xml:space="preserve">, </w:t>
      </w:r>
      <w:r w:rsidR="003C6928" w:rsidRPr="0079591E">
        <w:rPr>
          <w:rFonts w:ascii="Times New Roman" w:hAnsi="Times New Roman"/>
          <w:sz w:val="28"/>
          <w:szCs w:val="28"/>
        </w:rPr>
        <w:t>проведения концертов для отдыхающих</w:t>
      </w:r>
      <w:r w:rsidR="001F6240" w:rsidRPr="0079591E">
        <w:rPr>
          <w:rFonts w:ascii="Times New Roman" w:hAnsi="Times New Roman"/>
          <w:sz w:val="28"/>
          <w:szCs w:val="28"/>
        </w:rPr>
        <w:t>, оказание услуг по экспертизе</w:t>
      </w:r>
      <w:r w:rsidRPr="0079591E">
        <w:rPr>
          <w:rFonts w:ascii="Times New Roman" w:hAnsi="Times New Roman"/>
          <w:sz w:val="28"/>
          <w:szCs w:val="28"/>
        </w:rPr>
        <w:t>;</w:t>
      </w:r>
    </w:p>
    <w:p w:rsidR="0061574D" w:rsidRPr="0079591E" w:rsidRDefault="0061574D" w:rsidP="0079591E">
      <w:pPr>
        <w:spacing w:after="0"/>
        <w:ind w:firstLine="539"/>
        <w:jc w:val="both"/>
        <w:rPr>
          <w:rFonts w:ascii="Times New Roman" w:hAnsi="Times New Roman"/>
          <w:sz w:val="28"/>
          <w:szCs w:val="28"/>
        </w:rPr>
      </w:pPr>
      <w:r w:rsidRPr="0079591E">
        <w:rPr>
          <w:rFonts w:ascii="Times New Roman" w:hAnsi="Times New Roman"/>
          <w:sz w:val="28"/>
          <w:szCs w:val="28"/>
        </w:rPr>
        <w:t>9) осуществляется закупка на посещение зоопарка, театра, кинотеатра, концерта, цирка, музея, выставки, спортивного мероприятия;</w:t>
      </w:r>
    </w:p>
    <w:p w:rsidR="0061574D" w:rsidRPr="0079591E" w:rsidRDefault="0061574D" w:rsidP="0079591E">
      <w:pPr>
        <w:spacing w:after="0"/>
        <w:ind w:firstLine="539"/>
        <w:jc w:val="both"/>
        <w:rPr>
          <w:rFonts w:ascii="Times New Roman" w:hAnsi="Times New Roman"/>
          <w:sz w:val="28"/>
          <w:szCs w:val="28"/>
        </w:rPr>
      </w:pPr>
      <w:r w:rsidRPr="0079591E">
        <w:rPr>
          <w:rFonts w:ascii="Times New Roman" w:hAnsi="Times New Roman"/>
          <w:sz w:val="28"/>
          <w:szCs w:val="28"/>
        </w:rPr>
        <w:t>10) осуществляется закупка услуг по профессиональной подготовке, переподготовке, повышению квалификации, участию в семинарах, конференциях, тренингах и прочих мероприятиях, направленных на обучение и развитие работников Заказчика;</w:t>
      </w:r>
    </w:p>
    <w:p w:rsidR="0061574D" w:rsidRPr="0079591E" w:rsidRDefault="0061574D" w:rsidP="0079591E">
      <w:pPr>
        <w:spacing w:after="0"/>
        <w:ind w:firstLine="539"/>
        <w:jc w:val="both"/>
        <w:rPr>
          <w:rFonts w:ascii="Times New Roman" w:hAnsi="Times New Roman"/>
          <w:sz w:val="28"/>
          <w:szCs w:val="28"/>
        </w:rPr>
      </w:pPr>
      <w:r w:rsidRPr="0079591E">
        <w:rPr>
          <w:rFonts w:ascii="Times New Roman" w:hAnsi="Times New Roman"/>
          <w:sz w:val="28"/>
          <w:szCs w:val="28"/>
        </w:rPr>
        <w:t>11) осуществляется закупка на оказание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61574D" w:rsidRPr="0079591E" w:rsidRDefault="0061574D" w:rsidP="0079591E">
      <w:pPr>
        <w:spacing w:after="0"/>
        <w:ind w:firstLine="539"/>
        <w:jc w:val="both"/>
        <w:rPr>
          <w:rFonts w:ascii="Times New Roman" w:hAnsi="Times New Roman"/>
          <w:sz w:val="28"/>
          <w:szCs w:val="28"/>
        </w:rPr>
      </w:pPr>
      <w:r w:rsidRPr="0079591E">
        <w:rPr>
          <w:rFonts w:ascii="Times New Roman" w:hAnsi="Times New Roman"/>
          <w:sz w:val="28"/>
          <w:szCs w:val="28"/>
        </w:rPr>
        <w:t>12) в договоре, по которому Заказчик выступает в качестве поставщика, подрядчика, исполнителя, определен конкретный поставщик, исполнитель, подрядчик соответственно товаров, работ, услуг.</w:t>
      </w:r>
    </w:p>
    <w:p w:rsidR="0061574D" w:rsidRPr="0079591E" w:rsidRDefault="0061574D" w:rsidP="0079591E">
      <w:pPr>
        <w:spacing w:after="0"/>
        <w:ind w:firstLine="539"/>
        <w:jc w:val="both"/>
        <w:rPr>
          <w:rFonts w:ascii="Times New Roman" w:hAnsi="Times New Roman"/>
          <w:sz w:val="28"/>
          <w:szCs w:val="28"/>
        </w:rPr>
      </w:pPr>
      <w:r w:rsidRPr="0079591E">
        <w:rPr>
          <w:rFonts w:ascii="Times New Roman" w:hAnsi="Times New Roman"/>
          <w:sz w:val="28"/>
          <w:szCs w:val="28"/>
        </w:rPr>
        <w:t>13) при возникновении срочной потребности в закупаемых товарах, работах, услугах в следствии чрезвычайных событий (в случае безотлагательного выполнения срочных аварийно-восстановительных работ при возникновении ситуации, влияющей на выполнение Заказчиком основных задач и функций, или событий, создающих прямую угрозу жизни и здоровью людей и т.д.), в связи с чем проведение других видов процедур закупки невозможно из-за отсутствия времени, необходимого для их проведения.</w:t>
      </w:r>
    </w:p>
    <w:p w:rsidR="00E02CBE" w:rsidRPr="0079591E" w:rsidRDefault="00651D61" w:rsidP="0079591E">
      <w:pPr>
        <w:spacing w:after="0"/>
        <w:ind w:firstLine="539"/>
        <w:jc w:val="both"/>
        <w:rPr>
          <w:rFonts w:ascii="Times New Roman" w:hAnsi="Times New Roman"/>
          <w:sz w:val="28"/>
          <w:szCs w:val="28"/>
        </w:rPr>
      </w:pPr>
      <w:r w:rsidRPr="0079591E">
        <w:rPr>
          <w:rFonts w:ascii="Times New Roman" w:hAnsi="Times New Roman"/>
          <w:sz w:val="28"/>
          <w:szCs w:val="28"/>
        </w:rPr>
        <w:t xml:space="preserve">14) </w:t>
      </w:r>
      <w:r w:rsidR="00E02CBE" w:rsidRPr="0079591E">
        <w:rPr>
          <w:rFonts w:ascii="Times New Roman" w:hAnsi="Times New Roman"/>
          <w:sz w:val="28"/>
          <w:szCs w:val="28"/>
        </w:rPr>
        <w:t>осуществляется оплата нотариальных действий и других услуг (работ), оказываемых (выполняемых) при осуществлении нотариальной деятельности, а так же в случае возникновения необходимости в услугах адвокатов для представлении интересов организации в судебных органах.</w:t>
      </w:r>
    </w:p>
    <w:p w:rsidR="001F6240" w:rsidRPr="0079591E" w:rsidRDefault="00E02CBE" w:rsidP="0079591E">
      <w:pPr>
        <w:spacing w:after="0"/>
        <w:ind w:firstLine="539"/>
        <w:jc w:val="both"/>
        <w:rPr>
          <w:rFonts w:ascii="Times New Roman" w:hAnsi="Times New Roman"/>
          <w:sz w:val="28"/>
          <w:szCs w:val="28"/>
        </w:rPr>
      </w:pPr>
      <w:r w:rsidRPr="0079591E">
        <w:rPr>
          <w:rFonts w:ascii="Times New Roman" w:hAnsi="Times New Roman"/>
          <w:sz w:val="28"/>
          <w:szCs w:val="28"/>
        </w:rPr>
        <w:t>15)</w:t>
      </w:r>
      <w:r w:rsidR="001F6240" w:rsidRPr="0079591E">
        <w:rPr>
          <w:rFonts w:ascii="Times New Roman" w:hAnsi="Times New Roman"/>
          <w:sz w:val="28"/>
          <w:szCs w:val="28"/>
        </w:rPr>
        <w:t xml:space="preserve"> </w:t>
      </w:r>
      <w:r w:rsidRPr="0079591E">
        <w:rPr>
          <w:rFonts w:ascii="Times New Roman" w:hAnsi="Times New Roman"/>
          <w:sz w:val="28"/>
          <w:szCs w:val="28"/>
        </w:rPr>
        <w:t xml:space="preserve"> заключение договоров, предусматривающих выполнение работ по техническому сопровождению, обслуживанию или модернизации программного обеспечения, используемого Заказчиком.</w:t>
      </w:r>
    </w:p>
    <w:p w:rsidR="00651D61" w:rsidRDefault="001F6240" w:rsidP="0079591E">
      <w:pPr>
        <w:spacing w:after="0"/>
        <w:ind w:firstLine="539"/>
        <w:jc w:val="both"/>
        <w:rPr>
          <w:rFonts w:ascii="Times New Roman" w:hAnsi="Times New Roman"/>
          <w:sz w:val="28"/>
          <w:szCs w:val="28"/>
        </w:rPr>
      </w:pPr>
      <w:r w:rsidRPr="0079591E">
        <w:rPr>
          <w:rFonts w:ascii="Times New Roman" w:hAnsi="Times New Roman"/>
          <w:sz w:val="28"/>
          <w:szCs w:val="28"/>
        </w:rPr>
        <w:t>16) осуществляется закупка продуктов питания  для обеспечения бесперебойного питания отдыхающих в случае наступления непредвиденных обстоятельств.</w:t>
      </w:r>
    </w:p>
    <w:p w:rsidR="0061574D" w:rsidRPr="0079591E" w:rsidRDefault="0039522F" w:rsidP="0079591E">
      <w:pPr>
        <w:autoSpaceDE w:val="0"/>
        <w:autoSpaceDN w:val="0"/>
        <w:adjustRightInd w:val="0"/>
        <w:spacing w:after="0"/>
        <w:ind w:firstLine="539"/>
        <w:jc w:val="both"/>
        <w:rPr>
          <w:rFonts w:ascii="Times New Roman" w:hAnsi="Times New Roman"/>
          <w:sz w:val="28"/>
          <w:szCs w:val="28"/>
        </w:rPr>
      </w:pPr>
      <w:r w:rsidRPr="0079591E">
        <w:rPr>
          <w:rFonts w:ascii="Times New Roman" w:hAnsi="Times New Roman"/>
          <w:sz w:val="28"/>
          <w:szCs w:val="28"/>
        </w:rPr>
        <w:t xml:space="preserve">2.1.2. </w:t>
      </w:r>
      <w:r w:rsidR="0061574D" w:rsidRPr="0079591E">
        <w:rPr>
          <w:rFonts w:ascii="Times New Roman" w:hAnsi="Times New Roman"/>
          <w:sz w:val="28"/>
          <w:szCs w:val="28"/>
        </w:rPr>
        <w:t xml:space="preserve">Если закупка осуществляется в порядке, предусмотренном настоящим разделом Положения, решение о цене товаров, работ, услуг, закупаемых у </w:t>
      </w:r>
      <w:r w:rsidR="0061574D" w:rsidRPr="0079591E">
        <w:rPr>
          <w:rFonts w:ascii="Times New Roman" w:hAnsi="Times New Roman"/>
          <w:sz w:val="28"/>
          <w:szCs w:val="28"/>
        </w:rPr>
        <w:lastRenderedPageBreak/>
        <w:t>единственного поставщика (подрядчика, исполнителя), принимает Заказчик после письменного обоснования потребности в закупке у единственного поставщика (подрядчика, исполнителя), в которое включается информация о причинах заинтересованности в конкретном товаре, работе, услуге, информация о необходимости его приобретения у конкретного (единственного) поставщика (подрядчика, исполнителя), а также экономическое обоснование цены договора.</w:t>
      </w:r>
    </w:p>
    <w:p w:rsidR="0039522F" w:rsidRPr="0079591E" w:rsidRDefault="0039522F" w:rsidP="0079591E">
      <w:pPr>
        <w:autoSpaceDE w:val="0"/>
        <w:autoSpaceDN w:val="0"/>
        <w:adjustRightInd w:val="0"/>
        <w:spacing w:after="0"/>
        <w:ind w:firstLine="539"/>
        <w:jc w:val="both"/>
        <w:rPr>
          <w:rFonts w:ascii="Times New Roman" w:hAnsi="Times New Roman"/>
          <w:sz w:val="28"/>
          <w:szCs w:val="28"/>
        </w:rPr>
      </w:pPr>
    </w:p>
    <w:p w:rsidR="0061574D" w:rsidRPr="0079591E" w:rsidRDefault="0039522F" w:rsidP="0079591E">
      <w:pPr>
        <w:spacing w:after="0"/>
        <w:ind w:firstLine="709"/>
        <w:jc w:val="both"/>
        <w:rPr>
          <w:rFonts w:ascii="Times New Roman" w:hAnsi="Times New Roman"/>
          <w:b/>
          <w:sz w:val="28"/>
          <w:szCs w:val="28"/>
        </w:rPr>
      </w:pPr>
      <w:r w:rsidRPr="0079591E">
        <w:rPr>
          <w:rFonts w:ascii="Times New Roman" w:hAnsi="Times New Roman"/>
          <w:b/>
          <w:sz w:val="28"/>
          <w:szCs w:val="28"/>
        </w:rPr>
        <w:t xml:space="preserve">2.2. </w:t>
      </w:r>
      <w:r w:rsidR="0061574D" w:rsidRPr="0079591E">
        <w:rPr>
          <w:rFonts w:ascii="Times New Roman" w:hAnsi="Times New Roman"/>
          <w:b/>
          <w:sz w:val="28"/>
          <w:szCs w:val="28"/>
        </w:rPr>
        <w:t>Закупка путем проведения запроса цен</w:t>
      </w:r>
    </w:p>
    <w:p w:rsidR="0061574D" w:rsidRPr="0079591E" w:rsidRDefault="0039522F"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2.2.1</w:t>
      </w:r>
      <w:r w:rsidR="0061574D" w:rsidRPr="0079591E">
        <w:rPr>
          <w:rFonts w:ascii="Times New Roman" w:hAnsi="Times New Roman"/>
          <w:sz w:val="28"/>
          <w:szCs w:val="28"/>
        </w:rPr>
        <w:t xml:space="preserve">. Информация о проведении запроса цен, включая извещение о проведении запроса цен, проект договора размещается Заказчиком на официальном сайте не менее чем за  </w:t>
      </w:r>
      <w:r w:rsidR="000E02B0" w:rsidRPr="0079591E">
        <w:rPr>
          <w:rFonts w:ascii="Times New Roman" w:hAnsi="Times New Roman"/>
          <w:sz w:val="28"/>
          <w:szCs w:val="28"/>
        </w:rPr>
        <w:t>5</w:t>
      </w:r>
      <w:r w:rsidR="0061574D" w:rsidRPr="0079591E">
        <w:rPr>
          <w:rFonts w:ascii="Times New Roman" w:hAnsi="Times New Roman"/>
          <w:sz w:val="28"/>
          <w:szCs w:val="28"/>
        </w:rPr>
        <w:t xml:space="preserve"> </w:t>
      </w:r>
      <w:r w:rsidR="0061574D" w:rsidRPr="0079591E">
        <w:rPr>
          <w:rFonts w:ascii="Times New Roman" w:hAnsi="Times New Roman"/>
          <w:i/>
          <w:sz w:val="28"/>
          <w:szCs w:val="28"/>
        </w:rPr>
        <w:t>(</w:t>
      </w:r>
      <w:r w:rsidR="000E02B0" w:rsidRPr="0079591E">
        <w:rPr>
          <w:rFonts w:ascii="Times New Roman" w:hAnsi="Times New Roman"/>
          <w:i/>
          <w:sz w:val="28"/>
          <w:szCs w:val="28"/>
        </w:rPr>
        <w:t>Пять</w:t>
      </w:r>
      <w:r w:rsidR="0061574D" w:rsidRPr="0079591E">
        <w:rPr>
          <w:rFonts w:ascii="Times New Roman" w:hAnsi="Times New Roman"/>
          <w:sz w:val="28"/>
          <w:szCs w:val="28"/>
        </w:rPr>
        <w:t>) дней до установленного в извещении о запросе цен дня окончания подачи заявок на участие в запросе цен.</w:t>
      </w:r>
    </w:p>
    <w:p w:rsidR="0061574D" w:rsidRPr="0079591E" w:rsidRDefault="0039522F"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2.2.</w:t>
      </w:r>
      <w:r w:rsidR="0061574D" w:rsidRPr="0079591E">
        <w:rPr>
          <w:rFonts w:ascii="Times New Roman" w:hAnsi="Times New Roman"/>
          <w:sz w:val="28"/>
          <w:szCs w:val="28"/>
        </w:rPr>
        <w:t xml:space="preserve">2. В случае внесения изменений в извещение о проведении запроса цен, срок подачи заявок должен быть продлен Заказчиком так, чтобы со дня размещения на официальном сайте внесенных в извещение о проведении запроса цен изменений до даты окончания подачи заявок на участие запросе цен срок составлял не менее чем </w:t>
      </w:r>
      <w:r w:rsidR="000E02B0" w:rsidRPr="0079591E">
        <w:rPr>
          <w:rFonts w:ascii="Times New Roman" w:hAnsi="Times New Roman"/>
          <w:sz w:val="28"/>
          <w:szCs w:val="28"/>
        </w:rPr>
        <w:t>5</w:t>
      </w:r>
      <w:r w:rsidR="0061574D" w:rsidRPr="0079591E">
        <w:rPr>
          <w:rFonts w:ascii="Times New Roman" w:hAnsi="Times New Roman"/>
          <w:sz w:val="28"/>
          <w:szCs w:val="28"/>
        </w:rPr>
        <w:t xml:space="preserve"> (</w:t>
      </w:r>
      <w:r w:rsidR="000E02B0" w:rsidRPr="0079591E">
        <w:rPr>
          <w:rFonts w:ascii="Times New Roman" w:hAnsi="Times New Roman"/>
          <w:i/>
          <w:sz w:val="28"/>
          <w:szCs w:val="28"/>
        </w:rPr>
        <w:t>Пять</w:t>
      </w:r>
      <w:r w:rsidR="0061574D" w:rsidRPr="0079591E">
        <w:rPr>
          <w:rFonts w:ascii="Times New Roman" w:hAnsi="Times New Roman"/>
          <w:sz w:val="28"/>
          <w:szCs w:val="28"/>
        </w:rPr>
        <w:t>)  дней.</w:t>
      </w:r>
    </w:p>
    <w:p w:rsidR="0061574D" w:rsidRPr="0079591E" w:rsidRDefault="0039522F"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2.2.</w:t>
      </w:r>
      <w:r w:rsidR="0061574D" w:rsidRPr="0079591E">
        <w:rPr>
          <w:rFonts w:ascii="Times New Roman" w:hAnsi="Times New Roman"/>
          <w:sz w:val="28"/>
          <w:szCs w:val="28"/>
        </w:rPr>
        <w:t>3. Заявка на участие в запросе цен должна содержать сведения, указанные Заказчиком в Извещении о запросе цен.</w:t>
      </w:r>
    </w:p>
    <w:p w:rsidR="0061574D" w:rsidRPr="0079591E" w:rsidRDefault="0039522F" w:rsidP="0079591E">
      <w:pPr>
        <w:autoSpaceDE w:val="0"/>
        <w:autoSpaceDN w:val="0"/>
        <w:adjustRightInd w:val="0"/>
        <w:spacing w:after="0"/>
        <w:ind w:firstLine="709"/>
        <w:jc w:val="both"/>
        <w:outlineLvl w:val="1"/>
        <w:rPr>
          <w:rFonts w:ascii="Times New Roman" w:hAnsi="Times New Roman"/>
          <w:sz w:val="28"/>
          <w:szCs w:val="28"/>
        </w:rPr>
      </w:pPr>
      <w:r w:rsidRPr="0079591E">
        <w:rPr>
          <w:rFonts w:ascii="Times New Roman" w:hAnsi="Times New Roman"/>
          <w:sz w:val="28"/>
          <w:szCs w:val="28"/>
        </w:rPr>
        <w:t>2.2.</w:t>
      </w:r>
      <w:r w:rsidR="0061574D" w:rsidRPr="0079591E">
        <w:rPr>
          <w:rFonts w:ascii="Times New Roman" w:hAnsi="Times New Roman"/>
          <w:sz w:val="28"/>
          <w:szCs w:val="28"/>
        </w:rPr>
        <w:t>4. Заявка на участие в запросе цен подается участником закупки в письменной форме.</w:t>
      </w:r>
    </w:p>
    <w:p w:rsidR="0061574D" w:rsidRPr="0079591E" w:rsidRDefault="0039522F" w:rsidP="0079591E">
      <w:pPr>
        <w:autoSpaceDE w:val="0"/>
        <w:autoSpaceDN w:val="0"/>
        <w:adjustRightInd w:val="0"/>
        <w:spacing w:after="0"/>
        <w:ind w:firstLine="709"/>
        <w:jc w:val="both"/>
        <w:outlineLvl w:val="1"/>
        <w:rPr>
          <w:rFonts w:ascii="Times New Roman" w:hAnsi="Times New Roman"/>
          <w:sz w:val="28"/>
          <w:szCs w:val="28"/>
        </w:rPr>
      </w:pPr>
      <w:r w:rsidRPr="0079591E">
        <w:rPr>
          <w:rFonts w:ascii="Times New Roman" w:hAnsi="Times New Roman"/>
          <w:sz w:val="28"/>
          <w:szCs w:val="28"/>
        </w:rPr>
        <w:t>2.2.</w:t>
      </w:r>
      <w:r w:rsidR="0061574D" w:rsidRPr="0079591E">
        <w:rPr>
          <w:rFonts w:ascii="Times New Roman" w:hAnsi="Times New Roman"/>
          <w:sz w:val="28"/>
          <w:szCs w:val="28"/>
        </w:rPr>
        <w:t>5. Комиссия в течение одного рабочего дня, следующего за днем окончания срока подачи заявок на участие в запросе цен, рассматривает заявки на соответствие их требованиям, установленным в извещении о проведении запроса цен, и оценивает такие заявки.</w:t>
      </w:r>
    </w:p>
    <w:p w:rsidR="0061574D" w:rsidRPr="0079591E" w:rsidRDefault="0039522F" w:rsidP="0079591E">
      <w:pPr>
        <w:autoSpaceDE w:val="0"/>
        <w:autoSpaceDN w:val="0"/>
        <w:adjustRightInd w:val="0"/>
        <w:spacing w:after="0"/>
        <w:ind w:firstLine="709"/>
        <w:jc w:val="both"/>
        <w:outlineLvl w:val="1"/>
        <w:rPr>
          <w:rFonts w:ascii="Times New Roman" w:hAnsi="Times New Roman"/>
          <w:sz w:val="28"/>
          <w:szCs w:val="28"/>
        </w:rPr>
      </w:pPr>
      <w:r w:rsidRPr="0079591E">
        <w:rPr>
          <w:rFonts w:ascii="Times New Roman" w:hAnsi="Times New Roman"/>
          <w:sz w:val="28"/>
          <w:szCs w:val="28"/>
        </w:rPr>
        <w:t>2.2.</w:t>
      </w:r>
      <w:r w:rsidR="0061574D" w:rsidRPr="0079591E">
        <w:rPr>
          <w:rFonts w:ascii="Times New Roman" w:hAnsi="Times New Roman"/>
          <w:sz w:val="28"/>
          <w:szCs w:val="28"/>
        </w:rPr>
        <w:t>6. Победителем в проведении запроса цен признается участник закупки, соответствующий требованиям, указанным в извещении о проведении запроса цен и предложивший самую низкую цену договора. Если предложения о цене договора, содержащиеся в заявках на участие в запросе цен, совпадают, победителем признается участник закупки, заявка которого была получена Заказчиком раньше остальных заявок.</w:t>
      </w:r>
    </w:p>
    <w:p w:rsidR="0061574D" w:rsidRPr="0079591E" w:rsidRDefault="0039522F"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2.2.</w:t>
      </w:r>
      <w:r w:rsidR="0061574D" w:rsidRPr="0079591E">
        <w:rPr>
          <w:rFonts w:ascii="Times New Roman" w:hAnsi="Times New Roman"/>
          <w:sz w:val="28"/>
          <w:szCs w:val="28"/>
        </w:rPr>
        <w:t>7. Результаты рассмотрения и оценки заявок на участие в запросе цен оформляются протоколом, который подписывается всеми членами комиссии, представителем Заказчика и размещается Заказчиком на официальном сайте не позднее чем через три дня со дня подписания такого протокола.</w:t>
      </w:r>
    </w:p>
    <w:p w:rsidR="0039522F" w:rsidRPr="0079591E" w:rsidRDefault="0039522F" w:rsidP="0079591E">
      <w:pPr>
        <w:tabs>
          <w:tab w:val="left" w:pos="540"/>
          <w:tab w:val="left" w:pos="900"/>
        </w:tabs>
        <w:spacing w:after="0"/>
        <w:ind w:firstLine="709"/>
        <w:jc w:val="both"/>
        <w:rPr>
          <w:rFonts w:ascii="Times New Roman" w:hAnsi="Times New Roman"/>
          <w:sz w:val="28"/>
          <w:szCs w:val="28"/>
        </w:rPr>
      </w:pPr>
    </w:p>
    <w:p w:rsidR="0061574D" w:rsidRPr="0079591E" w:rsidRDefault="0039522F" w:rsidP="0079591E">
      <w:pPr>
        <w:spacing w:after="0"/>
        <w:ind w:firstLine="709"/>
        <w:jc w:val="both"/>
        <w:rPr>
          <w:rFonts w:ascii="Times New Roman" w:hAnsi="Times New Roman"/>
          <w:b/>
          <w:sz w:val="28"/>
          <w:szCs w:val="28"/>
        </w:rPr>
      </w:pPr>
      <w:r w:rsidRPr="0079591E">
        <w:rPr>
          <w:rFonts w:ascii="Times New Roman" w:hAnsi="Times New Roman"/>
          <w:b/>
          <w:sz w:val="28"/>
          <w:szCs w:val="28"/>
        </w:rPr>
        <w:t xml:space="preserve">2.3. </w:t>
      </w:r>
      <w:r w:rsidR="0061574D" w:rsidRPr="0079591E">
        <w:rPr>
          <w:rFonts w:ascii="Times New Roman" w:hAnsi="Times New Roman"/>
          <w:b/>
          <w:sz w:val="28"/>
          <w:szCs w:val="28"/>
        </w:rPr>
        <w:t>Закупка путем проведения запроса предложений</w:t>
      </w:r>
    </w:p>
    <w:p w:rsidR="0061574D" w:rsidRPr="0079591E" w:rsidRDefault="0039522F" w:rsidP="0079591E">
      <w:pPr>
        <w:pStyle w:val="ConsPlusNormal"/>
        <w:spacing w:line="276" w:lineRule="auto"/>
        <w:ind w:firstLine="709"/>
        <w:jc w:val="both"/>
        <w:rPr>
          <w:rFonts w:ascii="Times New Roman" w:hAnsi="Times New Roman" w:cs="Times New Roman"/>
          <w:sz w:val="28"/>
          <w:szCs w:val="28"/>
        </w:rPr>
      </w:pPr>
      <w:r w:rsidRPr="0079591E">
        <w:rPr>
          <w:rFonts w:ascii="Times New Roman" w:hAnsi="Times New Roman" w:cs="Times New Roman"/>
          <w:sz w:val="28"/>
          <w:szCs w:val="28"/>
        </w:rPr>
        <w:t>2.3.1</w:t>
      </w:r>
      <w:r w:rsidR="0061574D" w:rsidRPr="0079591E">
        <w:rPr>
          <w:rFonts w:ascii="Times New Roman" w:hAnsi="Times New Roman" w:cs="Times New Roman"/>
          <w:sz w:val="28"/>
          <w:szCs w:val="28"/>
        </w:rPr>
        <w:t xml:space="preserve">. Информация о проведении запроса предложений, включая извещение о проведении запроса предложений, документацию о запросе предложений, проект договора размещается Заказчиком на официальном сайте не менее чем за </w:t>
      </w:r>
      <w:r w:rsidR="000E02B0" w:rsidRPr="0079591E">
        <w:rPr>
          <w:rFonts w:ascii="Times New Roman" w:hAnsi="Times New Roman" w:cs="Times New Roman"/>
          <w:sz w:val="28"/>
          <w:szCs w:val="28"/>
        </w:rPr>
        <w:t>5</w:t>
      </w:r>
      <w:r w:rsidR="0061574D" w:rsidRPr="0079591E">
        <w:rPr>
          <w:rFonts w:ascii="Times New Roman" w:hAnsi="Times New Roman" w:cs="Times New Roman"/>
          <w:sz w:val="28"/>
          <w:szCs w:val="28"/>
        </w:rPr>
        <w:t xml:space="preserve"> (</w:t>
      </w:r>
      <w:r w:rsidR="000E02B0" w:rsidRPr="0079591E">
        <w:rPr>
          <w:rFonts w:ascii="Times New Roman" w:hAnsi="Times New Roman" w:cs="Times New Roman"/>
          <w:i/>
          <w:sz w:val="28"/>
          <w:szCs w:val="28"/>
        </w:rPr>
        <w:t>Пять</w:t>
      </w:r>
      <w:r w:rsidR="0061574D" w:rsidRPr="0079591E">
        <w:rPr>
          <w:rFonts w:ascii="Times New Roman" w:hAnsi="Times New Roman" w:cs="Times New Roman"/>
          <w:sz w:val="28"/>
          <w:szCs w:val="28"/>
        </w:rPr>
        <w:t xml:space="preserve">) </w:t>
      </w:r>
      <w:r w:rsidR="0061574D" w:rsidRPr="0079591E">
        <w:rPr>
          <w:rFonts w:ascii="Times New Roman" w:hAnsi="Times New Roman" w:cs="Times New Roman"/>
          <w:sz w:val="28"/>
          <w:szCs w:val="28"/>
        </w:rPr>
        <w:lastRenderedPageBreak/>
        <w:t>дней до установленного в документации о запросе предложений дня окончания подачи заявок на участие в запросе предложений.</w:t>
      </w:r>
    </w:p>
    <w:p w:rsidR="0061574D" w:rsidRPr="0079591E" w:rsidRDefault="0039522F" w:rsidP="0079591E">
      <w:pPr>
        <w:autoSpaceDE w:val="0"/>
        <w:autoSpaceDN w:val="0"/>
        <w:adjustRightInd w:val="0"/>
        <w:spacing w:after="0"/>
        <w:ind w:firstLine="709"/>
        <w:jc w:val="both"/>
        <w:outlineLvl w:val="1"/>
        <w:rPr>
          <w:rFonts w:ascii="Times New Roman" w:hAnsi="Times New Roman"/>
          <w:sz w:val="28"/>
          <w:szCs w:val="28"/>
        </w:rPr>
      </w:pPr>
      <w:r w:rsidRPr="0079591E">
        <w:rPr>
          <w:rFonts w:ascii="Times New Roman" w:hAnsi="Times New Roman"/>
          <w:sz w:val="28"/>
          <w:szCs w:val="28"/>
        </w:rPr>
        <w:t>2.3.2</w:t>
      </w:r>
      <w:r w:rsidR="0061574D" w:rsidRPr="0079591E">
        <w:rPr>
          <w:rFonts w:ascii="Times New Roman" w:hAnsi="Times New Roman"/>
          <w:sz w:val="28"/>
          <w:szCs w:val="28"/>
        </w:rPr>
        <w:t xml:space="preserve">. В случае внесения изменений в извещение о проведении запроса предложений, документацию о запросе предложений срок подачи заявок должен быть продлен Заказчиком так, чтобы со дня размещения на официальном сайте внесенных в извещение о проведении запроса предложений, документацию о запросе предложений изменений до даты окончания подачи заявок на участие в запросе предложений срок составлял не менее чем </w:t>
      </w:r>
      <w:r w:rsidR="001215E4" w:rsidRPr="0079591E">
        <w:rPr>
          <w:rFonts w:ascii="Times New Roman" w:hAnsi="Times New Roman"/>
          <w:sz w:val="28"/>
          <w:szCs w:val="28"/>
        </w:rPr>
        <w:t xml:space="preserve">5 </w:t>
      </w:r>
      <w:r w:rsidR="0061574D" w:rsidRPr="0079591E">
        <w:rPr>
          <w:rFonts w:ascii="Times New Roman" w:hAnsi="Times New Roman"/>
          <w:sz w:val="28"/>
          <w:szCs w:val="28"/>
        </w:rPr>
        <w:t>(</w:t>
      </w:r>
      <w:r w:rsidR="001215E4" w:rsidRPr="0079591E">
        <w:rPr>
          <w:rFonts w:ascii="Times New Roman" w:hAnsi="Times New Roman"/>
          <w:sz w:val="28"/>
          <w:szCs w:val="28"/>
        </w:rPr>
        <w:t>Пять</w:t>
      </w:r>
      <w:r w:rsidR="0061574D" w:rsidRPr="0079591E">
        <w:rPr>
          <w:rFonts w:ascii="Times New Roman" w:hAnsi="Times New Roman"/>
          <w:sz w:val="28"/>
          <w:szCs w:val="28"/>
        </w:rPr>
        <w:t>) дней.</w:t>
      </w:r>
    </w:p>
    <w:p w:rsidR="0061574D" w:rsidRPr="0079591E" w:rsidRDefault="0039522F"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2.3.3</w:t>
      </w:r>
      <w:r w:rsidR="0061574D" w:rsidRPr="0079591E">
        <w:rPr>
          <w:rFonts w:ascii="Times New Roman" w:hAnsi="Times New Roman"/>
          <w:sz w:val="28"/>
          <w:szCs w:val="28"/>
        </w:rPr>
        <w:t>. Заявка на участие в запросе предложений должна содержать сведения, указанные Заказчиком в документации о запросе предложений.</w:t>
      </w:r>
    </w:p>
    <w:p w:rsidR="0061574D" w:rsidRPr="0079591E" w:rsidRDefault="0039522F" w:rsidP="0079591E">
      <w:pPr>
        <w:autoSpaceDE w:val="0"/>
        <w:autoSpaceDN w:val="0"/>
        <w:adjustRightInd w:val="0"/>
        <w:spacing w:after="0"/>
        <w:ind w:firstLine="709"/>
        <w:jc w:val="both"/>
        <w:outlineLvl w:val="1"/>
        <w:rPr>
          <w:rFonts w:ascii="Times New Roman" w:hAnsi="Times New Roman"/>
          <w:sz w:val="28"/>
          <w:szCs w:val="28"/>
        </w:rPr>
      </w:pPr>
      <w:r w:rsidRPr="0079591E">
        <w:rPr>
          <w:rFonts w:ascii="Times New Roman" w:hAnsi="Times New Roman"/>
          <w:sz w:val="28"/>
          <w:szCs w:val="28"/>
        </w:rPr>
        <w:t>2.3.4</w:t>
      </w:r>
      <w:r w:rsidR="0061574D" w:rsidRPr="0079591E">
        <w:rPr>
          <w:rFonts w:ascii="Times New Roman" w:hAnsi="Times New Roman"/>
          <w:sz w:val="28"/>
          <w:szCs w:val="28"/>
        </w:rPr>
        <w:t>. Заявка на участие в запросе предложений подается участником закупки в письменной форме.</w:t>
      </w:r>
    </w:p>
    <w:p w:rsidR="0061574D" w:rsidRPr="0079591E" w:rsidRDefault="0039522F" w:rsidP="0079591E">
      <w:pPr>
        <w:autoSpaceDE w:val="0"/>
        <w:autoSpaceDN w:val="0"/>
        <w:adjustRightInd w:val="0"/>
        <w:spacing w:after="0"/>
        <w:ind w:firstLine="709"/>
        <w:jc w:val="both"/>
        <w:outlineLvl w:val="1"/>
        <w:rPr>
          <w:rFonts w:ascii="Times New Roman" w:hAnsi="Times New Roman"/>
          <w:sz w:val="28"/>
          <w:szCs w:val="28"/>
        </w:rPr>
      </w:pPr>
      <w:r w:rsidRPr="0079591E">
        <w:rPr>
          <w:rFonts w:ascii="Times New Roman" w:hAnsi="Times New Roman"/>
          <w:sz w:val="28"/>
          <w:szCs w:val="28"/>
        </w:rPr>
        <w:t>2.3.5</w:t>
      </w:r>
      <w:r w:rsidR="0061574D" w:rsidRPr="0079591E">
        <w:rPr>
          <w:rFonts w:ascii="Times New Roman" w:hAnsi="Times New Roman"/>
          <w:sz w:val="28"/>
          <w:szCs w:val="28"/>
        </w:rPr>
        <w:t>. Комиссия в течение одного рабочего дня, следующего за днем окончания срока подачи заявок на участие в запросе предложений, рассматривает заявки на соответствие их требованиям, установленным в извещении и документации о проведении запроса предложений, и оценивает такие заявки.</w:t>
      </w:r>
    </w:p>
    <w:p w:rsidR="0061574D" w:rsidRPr="0079591E" w:rsidRDefault="0039522F" w:rsidP="0079591E">
      <w:pPr>
        <w:autoSpaceDE w:val="0"/>
        <w:autoSpaceDN w:val="0"/>
        <w:adjustRightInd w:val="0"/>
        <w:spacing w:after="0"/>
        <w:ind w:firstLine="709"/>
        <w:jc w:val="both"/>
        <w:outlineLvl w:val="1"/>
        <w:rPr>
          <w:rFonts w:ascii="Times New Roman" w:hAnsi="Times New Roman"/>
          <w:sz w:val="28"/>
          <w:szCs w:val="28"/>
        </w:rPr>
      </w:pPr>
      <w:r w:rsidRPr="0079591E">
        <w:rPr>
          <w:rFonts w:ascii="Times New Roman" w:hAnsi="Times New Roman"/>
          <w:sz w:val="28"/>
          <w:szCs w:val="28"/>
        </w:rPr>
        <w:t>2.3.6</w:t>
      </w:r>
      <w:r w:rsidR="0061574D" w:rsidRPr="0079591E">
        <w:rPr>
          <w:rFonts w:ascii="Times New Roman" w:hAnsi="Times New Roman"/>
          <w:sz w:val="28"/>
          <w:szCs w:val="28"/>
        </w:rPr>
        <w:t xml:space="preserve">. Оценка заявок на участие в запросе предложений осуществляются комиссией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Порядка оценки заявок на участие в конкурсе и запросе предложений (Приложение 1). </w:t>
      </w:r>
    </w:p>
    <w:p w:rsidR="0061574D" w:rsidRPr="0079591E" w:rsidRDefault="0039522F" w:rsidP="0079591E">
      <w:pPr>
        <w:autoSpaceDE w:val="0"/>
        <w:autoSpaceDN w:val="0"/>
        <w:adjustRightInd w:val="0"/>
        <w:spacing w:after="0"/>
        <w:ind w:firstLine="709"/>
        <w:jc w:val="both"/>
        <w:outlineLvl w:val="1"/>
        <w:rPr>
          <w:rFonts w:ascii="Times New Roman" w:hAnsi="Times New Roman"/>
          <w:sz w:val="28"/>
          <w:szCs w:val="28"/>
        </w:rPr>
      </w:pPr>
      <w:r w:rsidRPr="0079591E">
        <w:rPr>
          <w:rFonts w:ascii="Times New Roman" w:hAnsi="Times New Roman"/>
          <w:sz w:val="28"/>
          <w:szCs w:val="28"/>
        </w:rPr>
        <w:t>2.3.7</w:t>
      </w:r>
      <w:r w:rsidR="0061574D" w:rsidRPr="0079591E">
        <w:rPr>
          <w:rFonts w:ascii="Times New Roman" w:hAnsi="Times New Roman"/>
          <w:sz w:val="28"/>
          <w:szCs w:val="28"/>
        </w:rPr>
        <w:t>. Победителем запроса предложений признается участник закупки, который предложил лучшие условия исполнения договора и заявке которого присвоен первый номер.</w:t>
      </w:r>
    </w:p>
    <w:p w:rsidR="0061574D" w:rsidRPr="0079591E" w:rsidRDefault="0039522F"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2.3.8</w:t>
      </w:r>
      <w:r w:rsidR="0061574D" w:rsidRPr="0079591E">
        <w:rPr>
          <w:rFonts w:ascii="Times New Roman" w:hAnsi="Times New Roman"/>
          <w:sz w:val="28"/>
          <w:szCs w:val="28"/>
        </w:rPr>
        <w:t>. Результаты рассмотрения и оценки заявок на участие в запросе предложений оформляются протоколом, который подписывается всеми членами комиссии, представителем Заказчика и размещается Заказчиком на официальном сайте не позднее чем через три дня со дня подпи</w:t>
      </w:r>
      <w:r w:rsidR="00846A0D" w:rsidRPr="0079591E">
        <w:rPr>
          <w:rFonts w:ascii="Times New Roman" w:hAnsi="Times New Roman"/>
          <w:sz w:val="28"/>
          <w:szCs w:val="28"/>
        </w:rPr>
        <w:t>сания такого протокола.</w:t>
      </w:r>
    </w:p>
    <w:p w:rsidR="0039522F" w:rsidRPr="0079591E" w:rsidRDefault="0039522F" w:rsidP="0079591E">
      <w:pPr>
        <w:tabs>
          <w:tab w:val="left" w:pos="540"/>
          <w:tab w:val="left" w:pos="900"/>
        </w:tabs>
        <w:spacing w:after="0"/>
        <w:ind w:firstLine="709"/>
        <w:jc w:val="both"/>
        <w:rPr>
          <w:rFonts w:ascii="Times New Roman" w:hAnsi="Times New Roman"/>
          <w:sz w:val="28"/>
          <w:szCs w:val="28"/>
        </w:rPr>
      </w:pPr>
    </w:p>
    <w:p w:rsidR="0061574D" w:rsidRPr="0079591E" w:rsidRDefault="0039522F" w:rsidP="0079591E">
      <w:pPr>
        <w:tabs>
          <w:tab w:val="left" w:pos="540"/>
          <w:tab w:val="left" w:pos="900"/>
        </w:tabs>
        <w:spacing w:after="0"/>
        <w:ind w:firstLine="709"/>
        <w:jc w:val="both"/>
        <w:rPr>
          <w:rFonts w:ascii="Times New Roman" w:hAnsi="Times New Roman"/>
          <w:b/>
          <w:sz w:val="28"/>
          <w:szCs w:val="28"/>
        </w:rPr>
      </w:pPr>
      <w:r w:rsidRPr="0079591E">
        <w:rPr>
          <w:rFonts w:ascii="Times New Roman" w:hAnsi="Times New Roman"/>
          <w:b/>
          <w:sz w:val="28"/>
          <w:szCs w:val="28"/>
        </w:rPr>
        <w:t xml:space="preserve">2.4. </w:t>
      </w:r>
      <w:r w:rsidR="0061574D" w:rsidRPr="0079591E">
        <w:rPr>
          <w:rFonts w:ascii="Times New Roman" w:hAnsi="Times New Roman"/>
          <w:b/>
          <w:sz w:val="28"/>
          <w:szCs w:val="28"/>
        </w:rPr>
        <w:t>Закупка путем проведения аукциона</w:t>
      </w:r>
    </w:p>
    <w:p w:rsidR="0061574D" w:rsidRPr="0079591E" w:rsidRDefault="0039522F" w:rsidP="0079591E">
      <w:pPr>
        <w:tabs>
          <w:tab w:val="num" w:pos="0"/>
          <w:tab w:val="left" w:pos="540"/>
        </w:tabs>
        <w:spacing w:after="0"/>
        <w:ind w:firstLine="709"/>
        <w:jc w:val="both"/>
        <w:rPr>
          <w:rFonts w:ascii="Times New Roman" w:hAnsi="Times New Roman"/>
          <w:sz w:val="28"/>
          <w:szCs w:val="28"/>
        </w:rPr>
      </w:pPr>
      <w:r w:rsidRPr="0079591E">
        <w:rPr>
          <w:rFonts w:ascii="Times New Roman" w:hAnsi="Times New Roman"/>
          <w:sz w:val="28"/>
          <w:szCs w:val="28"/>
        </w:rPr>
        <w:t>2.4.1</w:t>
      </w:r>
      <w:r w:rsidR="0061574D" w:rsidRPr="0079591E">
        <w:rPr>
          <w:rFonts w:ascii="Times New Roman" w:hAnsi="Times New Roman"/>
          <w:sz w:val="28"/>
          <w:szCs w:val="28"/>
        </w:rPr>
        <w:t>.</w:t>
      </w:r>
      <w:r w:rsidR="0061574D" w:rsidRPr="0079591E">
        <w:rPr>
          <w:rFonts w:ascii="Times New Roman" w:hAnsi="Times New Roman"/>
          <w:b/>
          <w:sz w:val="28"/>
          <w:szCs w:val="28"/>
        </w:rPr>
        <w:t xml:space="preserve"> </w:t>
      </w:r>
      <w:r w:rsidR="0061574D" w:rsidRPr="0079591E">
        <w:rPr>
          <w:rFonts w:ascii="Times New Roman" w:hAnsi="Times New Roman"/>
          <w:sz w:val="28"/>
          <w:szCs w:val="28"/>
        </w:rPr>
        <w:t xml:space="preserve">Информация о проведении аукциона, включая извещение о проведении аукциона, аукционную документацию, проект договора, размещается Заказчиком на официальном сайте не менее чем за двадцать дней до установленного в аукционной документации дня окончания подачи заявок на участие в аукционе. </w:t>
      </w:r>
    </w:p>
    <w:p w:rsidR="0061574D" w:rsidRPr="0079591E" w:rsidRDefault="0061574D" w:rsidP="0079591E">
      <w:pPr>
        <w:tabs>
          <w:tab w:val="num" w:pos="0"/>
          <w:tab w:val="left" w:pos="540"/>
        </w:tabs>
        <w:spacing w:after="0"/>
        <w:ind w:firstLine="709"/>
        <w:jc w:val="both"/>
        <w:rPr>
          <w:rFonts w:ascii="Times New Roman" w:hAnsi="Times New Roman"/>
          <w:sz w:val="28"/>
          <w:szCs w:val="28"/>
        </w:rPr>
      </w:pPr>
      <w:r w:rsidRPr="0079591E">
        <w:rPr>
          <w:rFonts w:ascii="Times New Roman" w:hAnsi="Times New Roman"/>
          <w:sz w:val="28"/>
          <w:szCs w:val="28"/>
        </w:rPr>
        <w:t xml:space="preserve">Помимо сведений, указанных в пункте </w:t>
      </w:r>
      <w:r w:rsidR="00D8043C" w:rsidRPr="0079591E">
        <w:rPr>
          <w:rFonts w:ascii="Times New Roman" w:hAnsi="Times New Roman"/>
          <w:sz w:val="28"/>
          <w:szCs w:val="28"/>
        </w:rPr>
        <w:t>1.5.3.</w:t>
      </w:r>
      <w:r w:rsidRPr="0079591E">
        <w:rPr>
          <w:rFonts w:ascii="Times New Roman" w:hAnsi="Times New Roman"/>
          <w:sz w:val="28"/>
          <w:szCs w:val="28"/>
        </w:rPr>
        <w:t xml:space="preserve"> Положения о закупке, документация об аукционе должна содержать сведения о дате, месте, времени и порядке проведения аукциона.</w:t>
      </w:r>
    </w:p>
    <w:p w:rsidR="0061574D" w:rsidRPr="0079591E" w:rsidRDefault="0039522F" w:rsidP="0079591E">
      <w:pPr>
        <w:autoSpaceDE w:val="0"/>
        <w:autoSpaceDN w:val="0"/>
        <w:adjustRightInd w:val="0"/>
        <w:spacing w:after="0"/>
        <w:ind w:firstLine="709"/>
        <w:jc w:val="both"/>
        <w:outlineLvl w:val="1"/>
        <w:rPr>
          <w:rFonts w:ascii="Times New Roman" w:hAnsi="Times New Roman"/>
          <w:sz w:val="28"/>
          <w:szCs w:val="28"/>
        </w:rPr>
      </w:pPr>
      <w:r w:rsidRPr="0079591E">
        <w:rPr>
          <w:rFonts w:ascii="Times New Roman" w:hAnsi="Times New Roman"/>
          <w:sz w:val="28"/>
          <w:szCs w:val="28"/>
        </w:rPr>
        <w:t>2.4.2</w:t>
      </w:r>
      <w:r w:rsidR="0061574D" w:rsidRPr="0079591E">
        <w:rPr>
          <w:rFonts w:ascii="Times New Roman" w:hAnsi="Times New Roman"/>
          <w:sz w:val="28"/>
          <w:szCs w:val="28"/>
        </w:rPr>
        <w:t xml:space="preserve">. В случае внесения изменений в извещение о проведении аукциона, аукционную документацию срок подачи заявок должен быть продлен Заказчиком так, чтобы со дня размещения на официальном сайте внесенных в извещение о </w:t>
      </w:r>
      <w:r w:rsidR="0061574D" w:rsidRPr="0079591E">
        <w:rPr>
          <w:rFonts w:ascii="Times New Roman" w:hAnsi="Times New Roman"/>
          <w:sz w:val="28"/>
          <w:szCs w:val="28"/>
        </w:rPr>
        <w:lastRenderedPageBreak/>
        <w:t xml:space="preserve">проведении аукциона, аукционную документацию изменений до даты окончания подачи заявок на участие в аукционе срок составлял не менее чем </w:t>
      </w:r>
      <w:r w:rsidR="001215E4" w:rsidRPr="0079591E">
        <w:rPr>
          <w:rFonts w:ascii="Times New Roman" w:hAnsi="Times New Roman"/>
          <w:sz w:val="28"/>
          <w:szCs w:val="28"/>
        </w:rPr>
        <w:t>1</w:t>
      </w:r>
      <w:r w:rsidR="009307CE" w:rsidRPr="0079591E">
        <w:rPr>
          <w:rFonts w:ascii="Times New Roman" w:hAnsi="Times New Roman"/>
          <w:sz w:val="28"/>
          <w:szCs w:val="28"/>
        </w:rPr>
        <w:t>5</w:t>
      </w:r>
      <w:r w:rsidR="0061574D" w:rsidRPr="0079591E">
        <w:rPr>
          <w:rFonts w:ascii="Times New Roman" w:hAnsi="Times New Roman"/>
          <w:sz w:val="28"/>
          <w:szCs w:val="28"/>
        </w:rPr>
        <w:t xml:space="preserve"> дней.</w:t>
      </w:r>
    </w:p>
    <w:p w:rsidR="0061574D" w:rsidRPr="0079591E" w:rsidRDefault="00D8043C" w:rsidP="0079591E">
      <w:pPr>
        <w:tabs>
          <w:tab w:val="left" w:pos="540"/>
          <w:tab w:val="left" w:pos="900"/>
        </w:tabs>
        <w:spacing w:after="0"/>
        <w:ind w:firstLine="709"/>
        <w:jc w:val="both"/>
        <w:rPr>
          <w:rFonts w:ascii="Times New Roman" w:hAnsi="Times New Roman"/>
          <w:b/>
          <w:sz w:val="28"/>
          <w:szCs w:val="28"/>
        </w:rPr>
      </w:pPr>
      <w:r w:rsidRPr="0079591E">
        <w:rPr>
          <w:rFonts w:ascii="Times New Roman" w:hAnsi="Times New Roman"/>
          <w:sz w:val="28"/>
          <w:szCs w:val="28"/>
        </w:rPr>
        <w:t>2.4.3</w:t>
      </w:r>
      <w:r w:rsidR="0061574D" w:rsidRPr="0079591E">
        <w:rPr>
          <w:rFonts w:ascii="Times New Roman" w:hAnsi="Times New Roman"/>
          <w:sz w:val="28"/>
          <w:szCs w:val="28"/>
        </w:rPr>
        <w:t>. Для участия в аукционе участник закупки подает заявку на участие в аукционе. Требования к содержанию, форме, оформлению и составу заявки на участие в аукционе указываются в аукционной документации.</w:t>
      </w:r>
    </w:p>
    <w:p w:rsidR="0061574D" w:rsidRPr="0079591E" w:rsidRDefault="00D8043C" w:rsidP="0079591E">
      <w:pPr>
        <w:tabs>
          <w:tab w:val="left" w:pos="540"/>
          <w:tab w:val="left" w:pos="900"/>
        </w:tabs>
        <w:spacing w:after="0"/>
        <w:ind w:firstLine="709"/>
        <w:jc w:val="both"/>
        <w:rPr>
          <w:rFonts w:ascii="Times New Roman" w:hAnsi="Times New Roman"/>
          <w:b/>
          <w:sz w:val="28"/>
          <w:szCs w:val="28"/>
        </w:rPr>
      </w:pPr>
      <w:r w:rsidRPr="0079591E">
        <w:rPr>
          <w:rFonts w:ascii="Times New Roman" w:hAnsi="Times New Roman"/>
          <w:sz w:val="28"/>
          <w:szCs w:val="28"/>
        </w:rPr>
        <w:t>2.4.4</w:t>
      </w:r>
      <w:r w:rsidR="0061574D" w:rsidRPr="0079591E">
        <w:rPr>
          <w:rFonts w:ascii="Times New Roman" w:hAnsi="Times New Roman"/>
          <w:sz w:val="28"/>
          <w:szCs w:val="28"/>
        </w:rPr>
        <w:t>.</w:t>
      </w:r>
      <w:r w:rsidR="0061574D" w:rsidRPr="0079591E">
        <w:rPr>
          <w:rFonts w:ascii="Times New Roman" w:hAnsi="Times New Roman"/>
          <w:b/>
          <w:sz w:val="28"/>
          <w:szCs w:val="28"/>
        </w:rPr>
        <w:t xml:space="preserve"> </w:t>
      </w:r>
      <w:r w:rsidR="0061574D" w:rsidRPr="0079591E">
        <w:rPr>
          <w:rFonts w:ascii="Times New Roman" w:hAnsi="Times New Roman"/>
          <w:sz w:val="28"/>
          <w:szCs w:val="28"/>
        </w:rPr>
        <w:t>Заказчик в документации об аукционе обязан установить четкие требования к участникам закупки и к закупаемой продукции, которые не могут быть изменены участником закупки.</w:t>
      </w:r>
    </w:p>
    <w:p w:rsidR="0061574D" w:rsidRPr="0079591E" w:rsidRDefault="00D8043C"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2.4.5</w:t>
      </w:r>
      <w:r w:rsidR="0061574D" w:rsidRPr="0079591E">
        <w:rPr>
          <w:rFonts w:ascii="Times New Roman" w:hAnsi="Times New Roman"/>
          <w:sz w:val="28"/>
          <w:szCs w:val="28"/>
        </w:rPr>
        <w:t>. Участник закупки вправе подать только одну заявку на участие в аукционе в отношении предмета аукциона (каждого лота), внесение изменений в которую, не допускается.</w:t>
      </w:r>
    </w:p>
    <w:p w:rsidR="0061574D" w:rsidRPr="0079591E" w:rsidRDefault="00D8043C"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2.4.6</w:t>
      </w:r>
      <w:r w:rsidR="0061574D" w:rsidRPr="0079591E">
        <w:rPr>
          <w:rFonts w:ascii="Times New Roman" w:hAnsi="Times New Roman"/>
          <w:sz w:val="28"/>
          <w:szCs w:val="28"/>
        </w:rPr>
        <w:t>. Комиссия в течение одного рабочего дня, следующего за днем окончания срока подачи заявок на участие в аукционе, рассматривает заявки на соответствие их требованиям, установленным в извещении и документации о проведении аукциона, и принимает решение о допуске участника закупки к участию в аукционе.</w:t>
      </w:r>
    </w:p>
    <w:p w:rsidR="0061574D" w:rsidRPr="0079591E" w:rsidRDefault="00D8043C"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2.4.7</w:t>
      </w:r>
      <w:r w:rsidR="0061574D" w:rsidRPr="0079591E">
        <w:rPr>
          <w:rFonts w:ascii="Times New Roman" w:hAnsi="Times New Roman"/>
          <w:sz w:val="28"/>
          <w:szCs w:val="28"/>
        </w:rPr>
        <w:t xml:space="preserve">. Результаты рассмотрения заявок на участие в аукционе оформляются протоколом, который подписывается всеми членами комиссии, представителем Заказчика и размещается Заказчиком на официальном сайте не позднее чем через три дня со дня подписания такого протокола. </w:t>
      </w:r>
    </w:p>
    <w:p w:rsidR="0061574D" w:rsidRPr="0079591E" w:rsidRDefault="00D8043C" w:rsidP="0079591E">
      <w:pPr>
        <w:tabs>
          <w:tab w:val="left" w:pos="540"/>
          <w:tab w:val="left" w:pos="900"/>
        </w:tabs>
        <w:spacing w:after="0"/>
        <w:ind w:firstLine="709"/>
        <w:jc w:val="both"/>
        <w:rPr>
          <w:rFonts w:ascii="Times New Roman" w:hAnsi="Times New Roman"/>
          <w:b/>
          <w:sz w:val="28"/>
          <w:szCs w:val="28"/>
        </w:rPr>
      </w:pPr>
      <w:r w:rsidRPr="0079591E">
        <w:rPr>
          <w:rFonts w:ascii="Times New Roman" w:hAnsi="Times New Roman"/>
          <w:sz w:val="28"/>
          <w:szCs w:val="28"/>
        </w:rPr>
        <w:t>2.4.8</w:t>
      </w:r>
      <w:r w:rsidR="0061574D" w:rsidRPr="0079591E">
        <w:rPr>
          <w:rFonts w:ascii="Times New Roman" w:hAnsi="Times New Roman"/>
          <w:sz w:val="28"/>
          <w:szCs w:val="28"/>
        </w:rPr>
        <w:t>. В случае если подана только одна заявка на участие в аукционе или допущен только один участник, аукцион признается несостоявшимся и Заказчик заключает с таким участником договор по цене, не превышающей начальной (максимальной) цены договора (цены лота).</w:t>
      </w:r>
    </w:p>
    <w:p w:rsidR="0061574D" w:rsidRPr="0079591E" w:rsidRDefault="00D8043C"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2.4.9</w:t>
      </w:r>
      <w:r w:rsidR="0061574D" w:rsidRPr="0079591E">
        <w:rPr>
          <w:rFonts w:ascii="Times New Roman" w:hAnsi="Times New Roman"/>
          <w:sz w:val="28"/>
          <w:szCs w:val="28"/>
        </w:rPr>
        <w:t>. Аукцион проводится в сроки, установленные в документации об аукционе.</w:t>
      </w:r>
    </w:p>
    <w:p w:rsidR="0061574D" w:rsidRPr="0079591E" w:rsidRDefault="00D8043C"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2.4.10</w:t>
      </w:r>
      <w:r w:rsidR="0061574D" w:rsidRPr="0079591E">
        <w:rPr>
          <w:rFonts w:ascii="Times New Roman" w:hAnsi="Times New Roman"/>
          <w:sz w:val="28"/>
          <w:szCs w:val="28"/>
        </w:rPr>
        <w:t xml:space="preserve">. В аукционе могут участвовать только участники закупки, допущенные к участию в аукционе. </w:t>
      </w:r>
    </w:p>
    <w:p w:rsidR="0061574D" w:rsidRPr="0079591E" w:rsidRDefault="00D8043C"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2.4.11</w:t>
      </w:r>
      <w:r w:rsidR="0061574D" w:rsidRPr="0079591E">
        <w:rPr>
          <w:rFonts w:ascii="Times New Roman" w:hAnsi="Times New Roman"/>
          <w:sz w:val="28"/>
          <w:szCs w:val="28"/>
        </w:rPr>
        <w:t>. Аукцион проводится комиссией по закупкам в присутствии участников аукциона или их уполномоченных представителей. Аукционист выбирается из числа членов комиссии по закупкам путем голосования или привлекается Заказчиком.</w:t>
      </w:r>
    </w:p>
    <w:p w:rsidR="0061574D" w:rsidRPr="0079591E" w:rsidRDefault="00D8043C"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2.4.12</w:t>
      </w:r>
      <w:r w:rsidR="0061574D" w:rsidRPr="0079591E">
        <w:rPr>
          <w:rFonts w:ascii="Times New Roman" w:hAnsi="Times New Roman"/>
          <w:sz w:val="28"/>
          <w:szCs w:val="28"/>
        </w:rPr>
        <w:t>. При проведении аукциона ведется протокол аукциона и осуществляется аудиозапись аукциона.</w:t>
      </w:r>
    </w:p>
    <w:p w:rsidR="0061574D" w:rsidRPr="0079591E" w:rsidRDefault="00D8043C"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2.4.13</w:t>
      </w:r>
      <w:r w:rsidR="0061574D" w:rsidRPr="0079591E">
        <w:rPr>
          <w:rFonts w:ascii="Times New Roman" w:hAnsi="Times New Roman"/>
          <w:sz w:val="28"/>
          <w:szCs w:val="28"/>
        </w:rPr>
        <w:t>.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61574D" w:rsidRPr="0079591E" w:rsidRDefault="00D8043C"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2.4.14</w:t>
      </w:r>
      <w:r w:rsidR="0061574D" w:rsidRPr="0079591E">
        <w:rPr>
          <w:rFonts w:ascii="Times New Roman" w:hAnsi="Times New Roman"/>
          <w:sz w:val="28"/>
          <w:szCs w:val="28"/>
        </w:rPr>
        <w:t xml:space="preserve">. «Шаг аукциона» устанавливается в размере пяти процентов от начальной (максимальной) цены договора (цены лота),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w:t>
      </w:r>
      <w:r w:rsidR="0061574D" w:rsidRPr="0079591E">
        <w:rPr>
          <w:rFonts w:ascii="Times New Roman" w:hAnsi="Times New Roman"/>
          <w:sz w:val="28"/>
          <w:szCs w:val="28"/>
        </w:rPr>
        <w:lastRenderedPageBreak/>
        <w:t>намерении предложить более низкую цену,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61574D" w:rsidRPr="0079591E" w:rsidRDefault="00D8043C" w:rsidP="0079591E">
      <w:pPr>
        <w:tabs>
          <w:tab w:val="left" w:pos="540"/>
          <w:tab w:val="left" w:pos="993"/>
        </w:tabs>
        <w:spacing w:after="0"/>
        <w:ind w:firstLine="709"/>
        <w:jc w:val="both"/>
        <w:rPr>
          <w:rFonts w:ascii="Times New Roman" w:hAnsi="Times New Roman"/>
          <w:sz w:val="28"/>
          <w:szCs w:val="28"/>
        </w:rPr>
      </w:pPr>
      <w:r w:rsidRPr="0079591E">
        <w:rPr>
          <w:rFonts w:ascii="Times New Roman" w:hAnsi="Times New Roman"/>
          <w:sz w:val="28"/>
          <w:szCs w:val="28"/>
        </w:rPr>
        <w:t>2.4.15</w:t>
      </w:r>
      <w:r w:rsidR="0061574D" w:rsidRPr="0079591E">
        <w:rPr>
          <w:rFonts w:ascii="Times New Roman" w:hAnsi="Times New Roman"/>
          <w:sz w:val="28"/>
          <w:szCs w:val="28"/>
        </w:rPr>
        <w:t>. Аукцион проводится в следующем порядке:</w:t>
      </w:r>
    </w:p>
    <w:p w:rsidR="0061574D" w:rsidRPr="0079591E" w:rsidRDefault="0061574D" w:rsidP="0079591E">
      <w:pPr>
        <w:tabs>
          <w:tab w:val="left" w:pos="993"/>
        </w:tabs>
        <w:autoSpaceDE w:val="0"/>
        <w:autoSpaceDN w:val="0"/>
        <w:adjustRightInd w:val="0"/>
        <w:spacing w:after="0"/>
        <w:ind w:firstLine="709"/>
        <w:jc w:val="both"/>
        <w:rPr>
          <w:rFonts w:ascii="Times New Roman" w:hAnsi="Times New Roman"/>
          <w:sz w:val="28"/>
          <w:szCs w:val="28"/>
        </w:rPr>
      </w:pPr>
      <w:bookmarkStart w:id="2" w:name="Par10"/>
      <w:bookmarkEnd w:id="2"/>
      <w:r w:rsidRPr="0079591E">
        <w:rPr>
          <w:rFonts w:ascii="Times New Roman" w:hAnsi="Times New Roman"/>
          <w:sz w:val="28"/>
          <w:szCs w:val="28"/>
        </w:rPr>
        <w:t>1) комиссия по закупкам непосредственно перед началом проведения аукциона регистрирует участников закупок, явившихся на аукцион, или их представителей. В случае проведения аукциона по нескольким лотам аукционная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w:t>
      </w:r>
    </w:p>
    <w:p w:rsidR="0061574D" w:rsidRPr="0079591E" w:rsidRDefault="0061574D" w:rsidP="0079591E">
      <w:pPr>
        <w:tabs>
          <w:tab w:val="left" w:pos="993"/>
        </w:tabs>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2) аукционист объявляет о начале проведения аукциона (лота), оглашает номер лота (в случае проведения аукциона по нескольким лотам), предмет договора, начальную (максимальную) цену договора (лота), «шаг аукциона», наименования неявившихся участников аукциона, аукционист предлагает участникам аукциона заявлять свои предложения о цене договора;</w:t>
      </w:r>
    </w:p>
    <w:p w:rsidR="0061574D" w:rsidRPr="0079591E" w:rsidRDefault="0061574D" w:rsidP="0079591E">
      <w:pPr>
        <w:tabs>
          <w:tab w:val="left" w:pos="993"/>
        </w:tabs>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3)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в случае, если он согласен заключить договор по объявленной цене;</w:t>
      </w:r>
    </w:p>
    <w:p w:rsidR="0061574D" w:rsidRPr="0079591E" w:rsidRDefault="0061574D" w:rsidP="0079591E">
      <w:pPr>
        <w:tabs>
          <w:tab w:val="left" w:pos="993"/>
        </w:tabs>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4)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61574D" w:rsidRPr="0079591E" w:rsidRDefault="0061574D" w:rsidP="0079591E">
      <w:pPr>
        <w:tabs>
          <w:tab w:val="left" w:pos="993"/>
        </w:tabs>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5)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1574D" w:rsidRPr="0079591E" w:rsidRDefault="00D8043C"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2.4.16</w:t>
      </w:r>
      <w:r w:rsidR="0061574D" w:rsidRPr="0079591E">
        <w:rPr>
          <w:rFonts w:ascii="Times New Roman" w:hAnsi="Times New Roman"/>
          <w:sz w:val="28"/>
          <w:szCs w:val="28"/>
        </w:rPr>
        <w:t>. Победителем аукциона признается лицо, предложившее наиболее низкую цену договора за исключением случаев, когда при проведении аукциона цена договора была снижена до нуля, и аукцион проводится на продажу права заключить договор. В этом случае победителем аукциона признается лицо, предложившее наиболее высокую цену права заключить договор.</w:t>
      </w:r>
    </w:p>
    <w:p w:rsidR="0061574D" w:rsidRPr="0079591E" w:rsidRDefault="00D8043C"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2.4.17</w:t>
      </w:r>
      <w:r w:rsidR="0061574D" w:rsidRPr="0079591E">
        <w:rPr>
          <w:rFonts w:ascii="Times New Roman" w:hAnsi="Times New Roman"/>
          <w:sz w:val="28"/>
          <w:szCs w:val="28"/>
        </w:rPr>
        <w:t xml:space="preserve">. По итогам проведения аукциона составляется протокол аукциона, который подписывается всеми присутствующими членами комиссии, </w:t>
      </w:r>
      <w:r w:rsidR="0061574D" w:rsidRPr="0079591E">
        <w:rPr>
          <w:rFonts w:ascii="Times New Roman" w:hAnsi="Times New Roman"/>
          <w:sz w:val="28"/>
          <w:szCs w:val="28"/>
        </w:rPr>
        <w:lastRenderedPageBreak/>
        <w:t>представителем Заказчика и размещается Заказчиком на официальном сайте не позднее чем через три дня со д</w:t>
      </w:r>
      <w:r w:rsidR="00846A0D" w:rsidRPr="0079591E">
        <w:rPr>
          <w:rFonts w:ascii="Times New Roman" w:hAnsi="Times New Roman"/>
          <w:sz w:val="28"/>
          <w:szCs w:val="28"/>
        </w:rPr>
        <w:t>ня подписания такого протокола.</w:t>
      </w:r>
    </w:p>
    <w:p w:rsidR="006F6687" w:rsidRPr="0079591E" w:rsidRDefault="006F6687" w:rsidP="0079591E">
      <w:pPr>
        <w:tabs>
          <w:tab w:val="left" w:pos="540"/>
          <w:tab w:val="left" w:pos="900"/>
        </w:tabs>
        <w:spacing w:after="0"/>
        <w:ind w:firstLine="709"/>
        <w:jc w:val="both"/>
        <w:rPr>
          <w:rFonts w:ascii="Times New Roman" w:hAnsi="Times New Roman"/>
          <w:sz w:val="28"/>
          <w:szCs w:val="28"/>
        </w:rPr>
      </w:pPr>
    </w:p>
    <w:p w:rsidR="0061574D" w:rsidRPr="0079591E" w:rsidRDefault="00C757C1" w:rsidP="0079591E">
      <w:pPr>
        <w:tabs>
          <w:tab w:val="left" w:pos="0"/>
        </w:tabs>
        <w:spacing w:after="0"/>
        <w:ind w:firstLine="709"/>
        <w:jc w:val="both"/>
        <w:rPr>
          <w:rFonts w:ascii="Times New Roman" w:hAnsi="Times New Roman"/>
          <w:b/>
          <w:sz w:val="28"/>
          <w:szCs w:val="28"/>
        </w:rPr>
      </w:pPr>
      <w:r w:rsidRPr="0079591E">
        <w:rPr>
          <w:rFonts w:ascii="Times New Roman" w:hAnsi="Times New Roman"/>
          <w:b/>
          <w:sz w:val="28"/>
          <w:szCs w:val="28"/>
        </w:rPr>
        <w:t xml:space="preserve">2.5. </w:t>
      </w:r>
      <w:r w:rsidR="0061574D" w:rsidRPr="0079591E">
        <w:rPr>
          <w:rFonts w:ascii="Times New Roman" w:hAnsi="Times New Roman"/>
          <w:b/>
          <w:sz w:val="28"/>
          <w:szCs w:val="28"/>
        </w:rPr>
        <w:t>Закупка путем проведения конкурса</w:t>
      </w:r>
    </w:p>
    <w:p w:rsidR="0061574D" w:rsidRPr="0079591E" w:rsidRDefault="00C757C1" w:rsidP="0079591E">
      <w:pPr>
        <w:tabs>
          <w:tab w:val="num" w:pos="0"/>
          <w:tab w:val="left" w:pos="540"/>
        </w:tabs>
        <w:spacing w:after="0"/>
        <w:ind w:firstLine="709"/>
        <w:jc w:val="both"/>
        <w:rPr>
          <w:rFonts w:ascii="Times New Roman" w:hAnsi="Times New Roman"/>
          <w:sz w:val="28"/>
          <w:szCs w:val="28"/>
        </w:rPr>
      </w:pPr>
      <w:r w:rsidRPr="0079591E">
        <w:rPr>
          <w:rFonts w:ascii="Times New Roman" w:hAnsi="Times New Roman"/>
          <w:sz w:val="28"/>
          <w:szCs w:val="28"/>
        </w:rPr>
        <w:t>2.5.1</w:t>
      </w:r>
      <w:r w:rsidR="0061574D" w:rsidRPr="0079591E">
        <w:rPr>
          <w:rFonts w:ascii="Times New Roman" w:hAnsi="Times New Roman"/>
          <w:sz w:val="28"/>
          <w:szCs w:val="28"/>
        </w:rPr>
        <w:t>. Информация о проведении конкурса, включая извещение о проведении конкурса, конкурсную документацию, проект договора, размещается Заказчиком на официальном сайте не менее чем за двадцать дней до установленного в конкурсной документации дня окончания подачи заявок на участие в конкурсе.</w:t>
      </w:r>
    </w:p>
    <w:p w:rsidR="0061574D" w:rsidRPr="0079591E" w:rsidRDefault="00C757C1" w:rsidP="0079591E">
      <w:pPr>
        <w:autoSpaceDE w:val="0"/>
        <w:autoSpaceDN w:val="0"/>
        <w:adjustRightInd w:val="0"/>
        <w:spacing w:after="0"/>
        <w:ind w:firstLine="709"/>
        <w:jc w:val="both"/>
        <w:outlineLvl w:val="1"/>
        <w:rPr>
          <w:rFonts w:ascii="Times New Roman" w:hAnsi="Times New Roman"/>
          <w:sz w:val="28"/>
          <w:szCs w:val="28"/>
        </w:rPr>
      </w:pPr>
      <w:r w:rsidRPr="0079591E">
        <w:rPr>
          <w:rFonts w:ascii="Times New Roman" w:hAnsi="Times New Roman"/>
          <w:sz w:val="28"/>
          <w:szCs w:val="28"/>
        </w:rPr>
        <w:t>2.5.2</w:t>
      </w:r>
      <w:r w:rsidR="0061574D" w:rsidRPr="0079591E">
        <w:rPr>
          <w:rFonts w:ascii="Times New Roman" w:hAnsi="Times New Roman"/>
          <w:sz w:val="28"/>
          <w:szCs w:val="28"/>
        </w:rPr>
        <w:t>. В случае внесения изменений в извещение о проведении конкурса, конкурсную документацию срок подачи заявок должен быть продлен Заказчиком так, чтобы со дня размещения на официальном сайте внесенных в извещение о проведении конкурса, конкурсную документацию изменений до даты окончания подачи заявок на участие в конкурсе срок составлял не менее чем пятнадцать дней.</w:t>
      </w:r>
    </w:p>
    <w:p w:rsidR="0061574D" w:rsidRPr="0079591E" w:rsidRDefault="0061574D" w:rsidP="0079591E">
      <w:pPr>
        <w:tabs>
          <w:tab w:val="num" w:pos="0"/>
          <w:tab w:val="left" w:pos="540"/>
        </w:tabs>
        <w:spacing w:after="0"/>
        <w:ind w:firstLine="709"/>
        <w:jc w:val="both"/>
        <w:rPr>
          <w:rFonts w:ascii="Times New Roman" w:hAnsi="Times New Roman"/>
          <w:sz w:val="28"/>
          <w:szCs w:val="28"/>
        </w:rPr>
      </w:pPr>
      <w:r w:rsidRPr="0079591E">
        <w:rPr>
          <w:rFonts w:ascii="Times New Roman" w:hAnsi="Times New Roman"/>
          <w:sz w:val="28"/>
          <w:szCs w:val="28"/>
        </w:rPr>
        <w:t xml:space="preserve"> В случае если изменения в извещение о проведении конкурса, конкурсную документацию внесены Заказчиком позднее чем за </w:t>
      </w:r>
      <w:r w:rsidR="009307CE" w:rsidRPr="0079591E">
        <w:rPr>
          <w:rFonts w:ascii="Times New Roman" w:hAnsi="Times New Roman"/>
          <w:sz w:val="28"/>
          <w:szCs w:val="28"/>
        </w:rPr>
        <w:t>15</w:t>
      </w:r>
      <w:r w:rsidRPr="0079591E">
        <w:rPr>
          <w:rFonts w:ascii="Times New Roman" w:hAnsi="Times New Roman"/>
          <w:sz w:val="28"/>
          <w:szCs w:val="28"/>
        </w:rPr>
        <w:t xml:space="preserve"> дн</w:t>
      </w:r>
      <w:r w:rsidR="005465FB" w:rsidRPr="0079591E">
        <w:rPr>
          <w:rFonts w:ascii="Times New Roman" w:hAnsi="Times New Roman"/>
          <w:sz w:val="28"/>
          <w:szCs w:val="28"/>
        </w:rPr>
        <w:t>ей</w:t>
      </w:r>
      <w:r w:rsidRPr="0079591E">
        <w:rPr>
          <w:rFonts w:ascii="Times New Roman" w:hAnsi="Times New Roman"/>
          <w:sz w:val="28"/>
          <w:szCs w:val="28"/>
        </w:rPr>
        <w:t xml:space="preserve">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внесенных в извещение о проведении конкурса, конкурсную документацию изменений до даты окончания подачи заявок на участие в закупке такой срок составлял не менее чем пятнадцать дней.</w:t>
      </w:r>
    </w:p>
    <w:p w:rsidR="0061574D" w:rsidRPr="0079591E" w:rsidRDefault="00C757C1" w:rsidP="0079591E">
      <w:pPr>
        <w:tabs>
          <w:tab w:val="num" w:pos="0"/>
        </w:tabs>
        <w:spacing w:after="0"/>
        <w:ind w:firstLine="709"/>
        <w:jc w:val="both"/>
        <w:rPr>
          <w:rFonts w:ascii="Times New Roman" w:hAnsi="Times New Roman"/>
          <w:sz w:val="28"/>
          <w:szCs w:val="28"/>
        </w:rPr>
      </w:pPr>
      <w:r w:rsidRPr="0079591E">
        <w:rPr>
          <w:rFonts w:ascii="Times New Roman" w:hAnsi="Times New Roman"/>
          <w:sz w:val="28"/>
          <w:szCs w:val="28"/>
        </w:rPr>
        <w:t>2.5.3.</w:t>
      </w:r>
      <w:r w:rsidR="0061574D" w:rsidRPr="0079591E">
        <w:rPr>
          <w:rFonts w:ascii="Times New Roman" w:hAnsi="Times New Roman"/>
          <w:sz w:val="28"/>
          <w:szCs w:val="28"/>
        </w:rPr>
        <w:t> Для участия в конкурсе участник закупки подает заявку на участие в конкурсе. Требования к содержанию, форме, оформлению и составу заявки на участие в конкурсе указываются в конкурсной документации.</w:t>
      </w:r>
    </w:p>
    <w:p w:rsidR="0061574D" w:rsidRPr="0079591E" w:rsidRDefault="00C757C1" w:rsidP="0079591E">
      <w:pPr>
        <w:tabs>
          <w:tab w:val="num" w:pos="0"/>
        </w:tabs>
        <w:spacing w:after="0"/>
        <w:ind w:firstLine="709"/>
        <w:jc w:val="both"/>
        <w:rPr>
          <w:rFonts w:ascii="Times New Roman" w:hAnsi="Times New Roman"/>
          <w:sz w:val="28"/>
          <w:szCs w:val="28"/>
        </w:rPr>
      </w:pPr>
      <w:r w:rsidRPr="0079591E">
        <w:rPr>
          <w:rFonts w:ascii="Times New Roman" w:hAnsi="Times New Roman"/>
          <w:sz w:val="28"/>
          <w:szCs w:val="28"/>
        </w:rPr>
        <w:t>2.5.4</w:t>
      </w:r>
      <w:r w:rsidR="0061574D" w:rsidRPr="0079591E">
        <w:rPr>
          <w:rFonts w:ascii="Times New Roman" w:hAnsi="Times New Roman"/>
          <w:sz w:val="28"/>
          <w:szCs w:val="28"/>
        </w:rPr>
        <w:t>. Заявка на участие в конкурсе должна содержать всю указанную Заказчиком в конкурсной документации информацию.</w:t>
      </w:r>
    </w:p>
    <w:p w:rsidR="0061574D" w:rsidRPr="0079591E" w:rsidRDefault="00C757C1" w:rsidP="0079591E">
      <w:pPr>
        <w:tabs>
          <w:tab w:val="num" w:pos="0"/>
        </w:tabs>
        <w:spacing w:after="0"/>
        <w:ind w:firstLine="709"/>
        <w:jc w:val="both"/>
        <w:rPr>
          <w:rFonts w:ascii="Times New Roman" w:hAnsi="Times New Roman"/>
          <w:b/>
          <w:sz w:val="28"/>
          <w:szCs w:val="28"/>
        </w:rPr>
      </w:pPr>
      <w:r w:rsidRPr="0079591E">
        <w:rPr>
          <w:rFonts w:ascii="Times New Roman" w:hAnsi="Times New Roman"/>
          <w:sz w:val="28"/>
          <w:szCs w:val="28"/>
        </w:rPr>
        <w:t>2.5.5</w:t>
      </w:r>
      <w:r w:rsidR="0061574D" w:rsidRPr="0079591E">
        <w:rPr>
          <w:rFonts w:ascii="Times New Roman" w:hAnsi="Times New Roman"/>
          <w:sz w:val="28"/>
          <w:szCs w:val="28"/>
        </w:rPr>
        <w:t xml:space="preserve">. Участник закупки вправе подать только одну заявку на участие в конкурсе в отношении каждого предмета конкурса (лота). </w:t>
      </w:r>
    </w:p>
    <w:p w:rsidR="0061574D" w:rsidRPr="0079591E" w:rsidRDefault="00C757C1" w:rsidP="0079591E">
      <w:pPr>
        <w:tabs>
          <w:tab w:val="num" w:pos="0"/>
        </w:tabs>
        <w:spacing w:after="0"/>
        <w:ind w:firstLine="709"/>
        <w:jc w:val="both"/>
        <w:rPr>
          <w:rFonts w:ascii="Times New Roman" w:hAnsi="Times New Roman"/>
          <w:b/>
          <w:sz w:val="28"/>
          <w:szCs w:val="28"/>
        </w:rPr>
      </w:pPr>
      <w:r w:rsidRPr="0079591E">
        <w:rPr>
          <w:rFonts w:ascii="Times New Roman" w:hAnsi="Times New Roman"/>
          <w:sz w:val="28"/>
          <w:szCs w:val="28"/>
        </w:rPr>
        <w:t>2.5.6</w:t>
      </w:r>
      <w:r w:rsidR="0061574D" w:rsidRPr="0079591E">
        <w:rPr>
          <w:rFonts w:ascii="Times New Roman" w:hAnsi="Times New Roman"/>
          <w:sz w:val="28"/>
          <w:szCs w:val="28"/>
        </w:rPr>
        <w:t>. 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rsidR="0061574D" w:rsidRPr="0079591E" w:rsidRDefault="00C757C1" w:rsidP="0079591E">
      <w:pPr>
        <w:autoSpaceDE w:val="0"/>
        <w:autoSpaceDN w:val="0"/>
        <w:adjustRightInd w:val="0"/>
        <w:spacing w:after="0"/>
        <w:ind w:firstLine="709"/>
        <w:jc w:val="both"/>
        <w:outlineLvl w:val="1"/>
        <w:rPr>
          <w:rFonts w:ascii="Times New Roman" w:hAnsi="Times New Roman"/>
          <w:sz w:val="28"/>
          <w:szCs w:val="28"/>
        </w:rPr>
      </w:pPr>
      <w:r w:rsidRPr="0079591E">
        <w:rPr>
          <w:rFonts w:ascii="Times New Roman" w:hAnsi="Times New Roman"/>
          <w:sz w:val="28"/>
          <w:szCs w:val="28"/>
        </w:rPr>
        <w:t>2.5.7</w:t>
      </w:r>
      <w:r w:rsidR="0061574D" w:rsidRPr="0079591E">
        <w:rPr>
          <w:rFonts w:ascii="Times New Roman" w:hAnsi="Times New Roman"/>
          <w:sz w:val="28"/>
          <w:szCs w:val="28"/>
        </w:rPr>
        <w:t>. Вскрытие конвертов с заявками на участие в конкурсе осуществляется комиссией публично в день, во время и в месте, указанные в конкурсной документации.</w:t>
      </w:r>
    </w:p>
    <w:p w:rsidR="0061574D" w:rsidRPr="0079591E" w:rsidRDefault="00C757C1"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2.5.8</w:t>
      </w:r>
      <w:r w:rsidR="0061574D" w:rsidRPr="0079591E">
        <w:rPr>
          <w:rFonts w:ascii="Times New Roman" w:hAnsi="Times New Roman"/>
          <w:sz w:val="28"/>
          <w:szCs w:val="28"/>
        </w:rPr>
        <w:t xml:space="preserve">. Комиссией ведется протокол вскрытия конвертов, который подписывается всеми присутствующими членами комиссии и представителем Заказчика и размещается Заказчиком на официальном сайте не позднее трех дней со дня подписания такого протокола. </w:t>
      </w:r>
    </w:p>
    <w:p w:rsidR="0061574D" w:rsidRPr="0079591E" w:rsidRDefault="00C757C1"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2.5.9</w:t>
      </w:r>
      <w:r w:rsidR="0061574D" w:rsidRPr="0079591E">
        <w:rPr>
          <w:rFonts w:ascii="Times New Roman" w:hAnsi="Times New Roman"/>
          <w:sz w:val="28"/>
          <w:szCs w:val="28"/>
        </w:rPr>
        <w:t>. Комиссия рассматривает заявки на участие в конкурсе на соответствие требованиям, установленным конкурсной документацией.</w:t>
      </w:r>
    </w:p>
    <w:p w:rsidR="0061574D" w:rsidRPr="0079591E" w:rsidRDefault="00C757C1" w:rsidP="0079591E">
      <w:pPr>
        <w:tabs>
          <w:tab w:val="left" w:pos="540"/>
          <w:tab w:val="left" w:pos="900"/>
        </w:tabs>
        <w:spacing w:after="0"/>
        <w:ind w:firstLine="709"/>
        <w:jc w:val="both"/>
        <w:rPr>
          <w:rFonts w:ascii="Times New Roman" w:hAnsi="Times New Roman"/>
          <w:b/>
          <w:sz w:val="28"/>
          <w:szCs w:val="28"/>
        </w:rPr>
      </w:pPr>
      <w:r w:rsidRPr="0079591E">
        <w:rPr>
          <w:rFonts w:ascii="Times New Roman" w:hAnsi="Times New Roman"/>
          <w:sz w:val="28"/>
          <w:szCs w:val="28"/>
        </w:rPr>
        <w:lastRenderedPageBreak/>
        <w:t>2.5.10</w:t>
      </w:r>
      <w:r w:rsidR="0061574D" w:rsidRPr="0079591E">
        <w:rPr>
          <w:rFonts w:ascii="Times New Roman" w:hAnsi="Times New Roman"/>
          <w:sz w:val="28"/>
          <w:szCs w:val="28"/>
        </w:rPr>
        <w:t xml:space="preserve">. На основании результатов рассмотрения заявок на участие в конкурсе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предусмотренным в конкурсной документацией, и оформляется протокол, который подписывается всеми присутствующими на заседании членами комиссии и представителем Заказчика. Указанный протокол размещается Заказчиком на официальном сайте не позднее трех дней со дня подписания такого протокола. </w:t>
      </w:r>
    </w:p>
    <w:p w:rsidR="0061574D" w:rsidRPr="0079591E" w:rsidRDefault="00C757C1" w:rsidP="0079591E">
      <w:pPr>
        <w:tabs>
          <w:tab w:val="left" w:pos="540"/>
          <w:tab w:val="left" w:pos="900"/>
        </w:tabs>
        <w:spacing w:after="0"/>
        <w:ind w:firstLine="709"/>
        <w:jc w:val="both"/>
        <w:rPr>
          <w:rFonts w:ascii="Times New Roman" w:hAnsi="Times New Roman"/>
          <w:b/>
          <w:sz w:val="28"/>
          <w:szCs w:val="28"/>
        </w:rPr>
      </w:pPr>
      <w:r w:rsidRPr="0079591E">
        <w:rPr>
          <w:rFonts w:ascii="Times New Roman" w:hAnsi="Times New Roman"/>
          <w:sz w:val="28"/>
          <w:szCs w:val="28"/>
        </w:rPr>
        <w:t>2.5.11</w:t>
      </w:r>
      <w:r w:rsidR="0061574D" w:rsidRPr="0079591E">
        <w:rPr>
          <w:rFonts w:ascii="Times New Roman" w:hAnsi="Times New Roman"/>
          <w:sz w:val="28"/>
          <w:szCs w:val="28"/>
        </w:rPr>
        <w:t>. В случае если подана только одна заявка на участие в конкурсе или допущен только один участник, конкурс признается несостоявшимся, и Заказчик заключает с таким участником договор по цене, не превышающей начальной (максимальной) цены договора (цены лота) и включает в такой договор условия исполнения договора, предложенные таким участников в заявке на участие в конкурсе.</w:t>
      </w:r>
    </w:p>
    <w:p w:rsidR="0061574D" w:rsidRPr="0079591E" w:rsidRDefault="00C757C1" w:rsidP="0079591E">
      <w:pPr>
        <w:tabs>
          <w:tab w:val="left" w:pos="540"/>
          <w:tab w:val="left" w:pos="900"/>
        </w:tabs>
        <w:spacing w:after="0"/>
        <w:ind w:firstLine="709"/>
        <w:jc w:val="both"/>
        <w:rPr>
          <w:rFonts w:ascii="Times New Roman" w:hAnsi="Times New Roman"/>
          <w:b/>
          <w:sz w:val="28"/>
          <w:szCs w:val="28"/>
        </w:rPr>
      </w:pPr>
      <w:r w:rsidRPr="0079591E">
        <w:rPr>
          <w:rFonts w:ascii="Times New Roman" w:hAnsi="Times New Roman"/>
          <w:sz w:val="28"/>
          <w:szCs w:val="28"/>
        </w:rPr>
        <w:t>2.5.12</w:t>
      </w:r>
      <w:r w:rsidR="0061574D" w:rsidRPr="0079591E">
        <w:rPr>
          <w:rFonts w:ascii="Times New Roman" w:hAnsi="Times New Roman"/>
          <w:sz w:val="28"/>
          <w:szCs w:val="28"/>
        </w:rPr>
        <w:t xml:space="preserve">. Комиссия осуществляет оценку и сопоставление заявок на участие в конкурсе, поданных участниками закупки, признанными участниками конкурса. </w:t>
      </w:r>
    </w:p>
    <w:p w:rsidR="0061574D" w:rsidRPr="0079591E" w:rsidRDefault="00C757C1" w:rsidP="0079591E">
      <w:pPr>
        <w:tabs>
          <w:tab w:val="left" w:pos="540"/>
          <w:tab w:val="left" w:pos="900"/>
        </w:tabs>
        <w:spacing w:after="0"/>
        <w:ind w:firstLine="709"/>
        <w:jc w:val="both"/>
        <w:rPr>
          <w:rFonts w:ascii="Times New Roman" w:hAnsi="Times New Roman"/>
          <w:b/>
          <w:sz w:val="28"/>
          <w:szCs w:val="28"/>
        </w:rPr>
      </w:pPr>
      <w:r w:rsidRPr="0079591E">
        <w:rPr>
          <w:rFonts w:ascii="Times New Roman" w:hAnsi="Times New Roman"/>
          <w:sz w:val="28"/>
          <w:szCs w:val="28"/>
        </w:rPr>
        <w:t>2.5.13</w:t>
      </w:r>
      <w:r w:rsidR="0061574D" w:rsidRPr="0079591E">
        <w:rPr>
          <w:rFonts w:ascii="Times New Roman" w:hAnsi="Times New Roman"/>
          <w:sz w:val="28"/>
          <w:szCs w:val="28"/>
        </w:rPr>
        <w:t xml:space="preserve">.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установленными конкурсной документацией на основании Порядка оценки заявок на участие в конкурсе и запросе предложений (Приложение 1). </w:t>
      </w:r>
    </w:p>
    <w:p w:rsidR="0061574D" w:rsidRPr="0079591E" w:rsidRDefault="00C757C1" w:rsidP="0079591E">
      <w:pPr>
        <w:tabs>
          <w:tab w:val="left" w:pos="540"/>
          <w:tab w:val="left" w:pos="900"/>
        </w:tabs>
        <w:spacing w:after="0"/>
        <w:ind w:firstLine="709"/>
        <w:jc w:val="both"/>
        <w:rPr>
          <w:rFonts w:ascii="Times New Roman" w:hAnsi="Times New Roman"/>
          <w:b/>
          <w:sz w:val="28"/>
          <w:szCs w:val="28"/>
        </w:rPr>
      </w:pPr>
      <w:r w:rsidRPr="0079591E">
        <w:rPr>
          <w:rFonts w:ascii="Times New Roman" w:hAnsi="Times New Roman"/>
          <w:sz w:val="28"/>
          <w:szCs w:val="28"/>
        </w:rPr>
        <w:t>2.5.14</w:t>
      </w:r>
      <w:r w:rsidR="0061574D" w:rsidRPr="0079591E">
        <w:rPr>
          <w:rFonts w:ascii="Times New Roman" w:hAnsi="Times New Roman"/>
          <w:sz w:val="28"/>
          <w:szCs w:val="28"/>
        </w:rPr>
        <w:t>.</w:t>
      </w:r>
      <w:r w:rsidR="0061574D" w:rsidRPr="0079591E">
        <w:rPr>
          <w:rFonts w:ascii="Times New Roman" w:hAnsi="Times New Roman"/>
          <w:b/>
          <w:sz w:val="28"/>
          <w:szCs w:val="28"/>
        </w:rPr>
        <w:t xml:space="preserve"> </w:t>
      </w:r>
      <w:r w:rsidR="0061574D" w:rsidRPr="0079591E">
        <w:rPr>
          <w:rFonts w:ascii="Times New Roman" w:hAnsi="Times New Roman"/>
          <w:sz w:val="28"/>
          <w:szCs w:val="28"/>
        </w:rPr>
        <w:t>На основании результатов оценки и сопоставления заявок на участие в конкурсе, комиссией каждой заявке на участие в конкурсе относительно других заявок участников конкурса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61574D" w:rsidRPr="0079591E" w:rsidRDefault="00C757C1" w:rsidP="0079591E">
      <w:pPr>
        <w:tabs>
          <w:tab w:val="left" w:pos="540"/>
          <w:tab w:val="left" w:pos="900"/>
        </w:tabs>
        <w:spacing w:after="0"/>
        <w:ind w:firstLine="709"/>
        <w:jc w:val="both"/>
        <w:rPr>
          <w:rFonts w:ascii="Times New Roman" w:hAnsi="Times New Roman"/>
          <w:b/>
          <w:sz w:val="28"/>
          <w:szCs w:val="28"/>
        </w:rPr>
      </w:pPr>
      <w:r w:rsidRPr="0079591E">
        <w:rPr>
          <w:rFonts w:ascii="Times New Roman" w:hAnsi="Times New Roman"/>
          <w:sz w:val="28"/>
          <w:szCs w:val="28"/>
        </w:rPr>
        <w:t>2.5.15</w:t>
      </w:r>
      <w:r w:rsidR="0061574D" w:rsidRPr="0079591E">
        <w:rPr>
          <w:rFonts w:ascii="Times New Roman" w:hAnsi="Times New Roman"/>
          <w:sz w:val="28"/>
          <w:szCs w:val="28"/>
        </w:rPr>
        <w:t>.</w:t>
      </w:r>
      <w:r w:rsidR="0061574D" w:rsidRPr="0079591E">
        <w:rPr>
          <w:rFonts w:ascii="Times New Roman" w:hAnsi="Times New Roman"/>
          <w:b/>
          <w:sz w:val="28"/>
          <w:szCs w:val="28"/>
        </w:rPr>
        <w:t xml:space="preserve"> </w:t>
      </w:r>
      <w:r w:rsidR="0061574D" w:rsidRPr="0079591E">
        <w:rPr>
          <w:rFonts w:ascii="Times New Roman" w:hAnsi="Times New Roman"/>
          <w:sz w:val="28"/>
          <w:szCs w:val="28"/>
        </w:rPr>
        <w:t>Победителем конкурса признается участник конкурса, который предложил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 о закупке и заявке на участие в конкурсе которого, присвоен первый номер.</w:t>
      </w:r>
    </w:p>
    <w:p w:rsidR="0061574D" w:rsidRPr="0079591E" w:rsidRDefault="00C757C1"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2.5.16</w:t>
      </w:r>
      <w:r w:rsidR="0061574D" w:rsidRPr="0079591E">
        <w:rPr>
          <w:rFonts w:ascii="Times New Roman" w:hAnsi="Times New Roman"/>
          <w:sz w:val="28"/>
          <w:szCs w:val="28"/>
        </w:rPr>
        <w:t xml:space="preserve">. Комиссия ведет протокол оценки и сопоставления заявок на участие в конкурсе, который составляется в двух экземплярах и подписывается всеми присутствующими членами комиссии, представителем Заказчика и победителем </w:t>
      </w:r>
      <w:r w:rsidR="0061574D" w:rsidRPr="0079591E">
        <w:rPr>
          <w:rFonts w:ascii="Times New Roman" w:hAnsi="Times New Roman"/>
          <w:sz w:val="28"/>
          <w:szCs w:val="28"/>
        </w:rPr>
        <w:lastRenderedPageBreak/>
        <w:t xml:space="preserve">конкурса и размещается Заказчиком на официальном сайте не позднее чем через три дня со дня подписания такого протокола. </w:t>
      </w:r>
    </w:p>
    <w:p w:rsidR="0061574D" w:rsidRPr="0079591E" w:rsidRDefault="00C757C1"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2.5.16</w:t>
      </w:r>
      <w:r w:rsidR="0061574D" w:rsidRPr="0079591E">
        <w:rPr>
          <w:rFonts w:ascii="Times New Roman" w:hAnsi="Times New Roman"/>
          <w:sz w:val="28"/>
          <w:szCs w:val="28"/>
        </w:rPr>
        <w:t>. Заказчик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w:t>
      </w:r>
      <w:r w:rsidRPr="0079591E">
        <w:rPr>
          <w:rFonts w:ascii="Times New Roman" w:hAnsi="Times New Roman"/>
          <w:sz w:val="28"/>
          <w:szCs w:val="28"/>
        </w:rPr>
        <w:t>емый к конкурсной документации.</w:t>
      </w:r>
    </w:p>
    <w:p w:rsidR="00C757C1" w:rsidRPr="0079591E" w:rsidRDefault="00C757C1" w:rsidP="0079591E">
      <w:pPr>
        <w:tabs>
          <w:tab w:val="left" w:pos="540"/>
          <w:tab w:val="left" w:pos="900"/>
        </w:tabs>
        <w:spacing w:after="0"/>
        <w:ind w:firstLine="709"/>
        <w:jc w:val="both"/>
        <w:rPr>
          <w:rFonts w:ascii="Times New Roman" w:hAnsi="Times New Roman"/>
          <w:sz w:val="28"/>
          <w:szCs w:val="28"/>
        </w:rPr>
      </w:pPr>
    </w:p>
    <w:p w:rsidR="0061574D" w:rsidRPr="0079591E" w:rsidRDefault="00C757C1" w:rsidP="0079591E">
      <w:pPr>
        <w:tabs>
          <w:tab w:val="left" w:pos="540"/>
          <w:tab w:val="left" w:pos="900"/>
        </w:tabs>
        <w:spacing w:after="0"/>
        <w:ind w:firstLine="709"/>
        <w:jc w:val="both"/>
        <w:rPr>
          <w:rFonts w:ascii="Times New Roman" w:hAnsi="Times New Roman"/>
          <w:b/>
          <w:sz w:val="28"/>
          <w:szCs w:val="28"/>
        </w:rPr>
      </w:pPr>
      <w:r w:rsidRPr="0079591E">
        <w:rPr>
          <w:rFonts w:ascii="Times New Roman" w:hAnsi="Times New Roman"/>
          <w:b/>
          <w:sz w:val="28"/>
          <w:szCs w:val="28"/>
        </w:rPr>
        <w:t xml:space="preserve">2.6. </w:t>
      </w:r>
      <w:r w:rsidR="0061574D" w:rsidRPr="0079591E">
        <w:rPr>
          <w:rFonts w:ascii="Times New Roman" w:hAnsi="Times New Roman"/>
          <w:b/>
          <w:sz w:val="28"/>
          <w:szCs w:val="28"/>
        </w:rPr>
        <w:t>Закрытые процедуры закупки</w:t>
      </w:r>
    </w:p>
    <w:p w:rsidR="0061574D" w:rsidRPr="0079591E" w:rsidRDefault="00C757C1" w:rsidP="0079591E">
      <w:pPr>
        <w:autoSpaceDE w:val="0"/>
        <w:autoSpaceDN w:val="0"/>
        <w:adjustRightInd w:val="0"/>
        <w:spacing w:after="0"/>
        <w:ind w:firstLine="709"/>
        <w:jc w:val="both"/>
        <w:outlineLvl w:val="3"/>
        <w:rPr>
          <w:rFonts w:ascii="Times New Roman" w:hAnsi="Times New Roman"/>
          <w:sz w:val="28"/>
          <w:szCs w:val="28"/>
        </w:rPr>
      </w:pPr>
      <w:r w:rsidRPr="0079591E">
        <w:rPr>
          <w:rFonts w:ascii="Times New Roman" w:hAnsi="Times New Roman"/>
          <w:sz w:val="28"/>
          <w:szCs w:val="28"/>
        </w:rPr>
        <w:t>2.6.1</w:t>
      </w:r>
      <w:r w:rsidR="0061574D" w:rsidRPr="0079591E">
        <w:rPr>
          <w:rFonts w:ascii="Times New Roman" w:hAnsi="Times New Roman"/>
          <w:sz w:val="28"/>
          <w:szCs w:val="28"/>
        </w:rPr>
        <w:t xml:space="preserve">. Участниками закрытой процедуры закупки являются только лица, специально приглашенные для этой цели Заказчиком. </w:t>
      </w:r>
    </w:p>
    <w:p w:rsidR="0061574D" w:rsidRPr="0079591E" w:rsidRDefault="00C757C1" w:rsidP="0079591E">
      <w:pPr>
        <w:autoSpaceDE w:val="0"/>
        <w:autoSpaceDN w:val="0"/>
        <w:adjustRightInd w:val="0"/>
        <w:spacing w:after="0"/>
        <w:ind w:firstLine="709"/>
        <w:jc w:val="both"/>
        <w:outlineLvl w:val="3"/>
        <w:rPr>
          <w:rFonts w:ascii="Times New Roman" w:hAnsi="Times New Roman"/>
          <w:sz w:val="28"/>
          <w:szCs w:val="28"/>
        </w:rPr>
      </w:pPr>
      <w:r w:rsidRPr="0079591E">
        <w:rPr>
          <w:rFonts w:ascii="Times New Roman" w:hAnsi="Times New Roman"/>
          <w:sz w:val="28"/>
          <w:szCs w:val="28"/>
        </w:rPr>
        <w:t>2.6.2</w:t>
      </w:r>
      <w:r w:rsidR="0061574D" w:rsidRPr="0079591E">
        <w:rPr>
          <w:rFonts w:ascii="Times New Roman" w:hAnsi="Times New Roman"/>
          <w:sz w:val="28"/>
          <w:szCs w:val="28"/>
        </w:rPr>
        <w:t>. Закрытые процедуры могут проводиться в следующих случаях:</w:t>
      </w:r>
    </w:p>
    <w:p w:rsidR="0061574D" w:rsidRPr="0079591E" w:rsidRDefault="0061574D" w:rsidP="0079591E">
      <w:pPr>
        <w:numPr>
          <w:ilvl w:val="0"/>
          <w:numId w:val="4"/>
        </w:numPr>
        <w:tabs>
          <w:tab w:val="left" w:pos="540"/>
          <w:tab w:val="left" w:pos="900"/>
        </w:tabs>
        <w:spacing w:after="0"/>
        <w:ind w:left="0" w:firstLine="709"/>
        <w:jc w:val="both"/>
        <w:rPr>
          <w:rFonts w:ascii="Times New Roman" w:hAnsi="Times New Roman"/>
          <w:sz w:val="28"/>
          <w:szCs w:val="28"/>
        </w:rPr>
      </w:pPr>
      <w:r w:rsidRPr="0079591E">
        <w:rPr>
          <w:rFonts w:ascii="Times New Roman" w:hAnsi="Times New Roman"/>
          <w:sz w:val="28"/>
          <w:szCs w:val="28"/>
        </w:rPr>
        <w:t>если сведения о закупке, составляют государственную тайну, при условии, что такие сведения содержатся в извещении о закупке, документации о закупке или в проекте договора;</w:t>
      </w:r>
    </w:p>
    <w:p w:rsidR="0061574D" w:rsidRPr="0079591E" w:rsidRDefault="0061574D" w:rsidP="0079591E">
      <w:pPr>
        <w:numPr>
          <w:ilvl w:val="0"/>
          <w:numId w:val="4"/>
        </w:numPr>
        <w:tabs>
          <w:tab w:val="clear" w:pos="360"/>
          <w:tab w:val="num" w:pos="-7230"/>
        </w:tabs>
        <w:spacing w:after="0"/>
        <w:ind w:left="0" w:firstLine="709"/>
        <w:jc w:val="both"/>
        <w:rPr>
          <w:rFonts w:ascii="Times New Roman" w:hAnsi="Times New Roman"/>
          <w:sz w:val="28"/>
          <w:szCs w:val="28"/>
        </w:rPr>
      </w:pPr>
      <w:r w:rsidRPr="0079591E">
        <w:rPr>
          <w:rFonts w:ascii="Times New Roman" w:hAnsi="Times New Roman"/>
          <w:sz w:val="28"/>
          <w:szCs w:val="28"/>
        </w:rPr>
        <w:t>если Правительством Российской Федерации определена конкретная закупка, сведения о которой не составляют государственную тайну, но не подлежат размещению на официальном сайте;</w:t>
      </w:r>
    </w:p>
    <w:p w:rsidR="0061574D" w:rsidRPr="0079591E" w:rsidRDefault="0061574D" w:rsidP="0079591E">
      <w:pPr>
        <w:numPr>
          <w:ilvl w:val="0"/>
          <w:numId w:val="4"/>
        </w:numPr>
        <w:tabs>
          <w:tab w:val="left" w:pos="540"/>
          <w:tab w:val="left" w:pos="900"/>
        </w:tabs>
        <w:spacing w:after="0"/>
        <w:ind w:left="0" w:firstLine="709"/>
        <w:jc w:val="both"/>
        <w:rPr>
          <w:rFonts w:ascii="Times New Roman" w:hAnsi="Times New Roman"/>
          <w:sz w:val="28"/>
          <w:szCs w:val="28"/>
        </w:rPr>
      </w:pPr>
      <w:r w:rsidRPr="0079591E">
        <w:rPr>
          <w:rFonts w:ascii="Times New Roman" w:hAnsi="Times New Roman"/>
          <w:sz w:val="28"/>
          <w:szCs w:val="28"/>
        </w:rPr>
        <w:t>если закупка производится на поставку товаров, выполнение работ, оказание услуг, включенные в перечни и (или) группы товаров, работ, услуг, определенные Правительством Российской Федерации, сведения о закупке которых не составляют государственную тайну, но не подлежат размещению на официальном сайте;</w:t>
      </w:r>
    </w:p>
    <w:p w:rsidR="0061574D" w:rsidRPr="0079591E" w:rsidRDefault="00C757C1" w:rsidP="0079591E">
      <w:pPr>
        <w:tabs>
          <w:tab w:val="left" w:pos="900"/>
        </w:tabs>
        <w:spacing w:after="0"/>
        <w:ind w:firstLine="709"/>
        <w:jc w:val="both"/>
        <w:rPr>
          <w:rFonts w:ascii="Times New Roman" w:hAnsi="Times New Roman"/>
          <w:sz w:val="28"/>
          <w:szCs w:val="28"/>
        </w:rPr>
      </w:pPr>
      <w:r w:rsidRPr="0079591E">
        <w:rPr>
          <w:rFonts w:ascii="Times New Roman" w:hAnsi="Times New Roman"/>
          <w:sz w:val="28"/>
          <w:szCs w:val="28"/>
        </w:rPr>
        <w:t>2.6.3</w:t>
      </w:r>
      <w:r w:rsidR="0061574D" w:rsidRPr="0079591E">
        <w:rPr>
          <w:rFonts w:ascii="Times New Roman" w:hAnsi="Times New Roman"/>
          <w:sz w:val="28"/>
          <w:szCs w:val="28"/>
        </w:rPr>
        <w:t>. Закрытые процедуры проводятся в соответствии с Положением о закупке с учетом следующих особенностей:</w:t>
      </w:r>
    </w:p>
    <w:p w:rsidR="0061574D" w:rsidRPr="0079591E" w:rsidRDefault="0061574D" w:rsidP="0079591E">
      <w:pPr>
        <w:numPr>
          <w:ilvl w:val="0"/>
          <w:numId w:val="10"/>
        </w:numPr>
        <w:tabs>
          <w:tab w:val="clear" w:pos="360"/>
          <w:tab w:val="num" w:pos="0"/>
          <w:tab w:val="left" w:pos="540"/>
        </w:tabs>
        <w:spacing w:after="0"/>
        <w:ind w:left="0" w:firstLine="709"/>
        <w:jc w:val="both"/>
        <w:rPr>
          <w:rFonts w:ascii="Times New Roman" w:hAnsi="Times New Roman"/>
          <w:sz w:val="28"/>
          <w:szCs w:val="28"/>
        </w:rPr>
      </w:pPr>
      <w:r w:rsidRPr="0079591E">
        <w:rPr>
          <w:rFonts w:ascii="Times New Roman" w:hAnsi="Times New Roman"/>
          <w:sz w:val="28"/>
          <w:szCs w:val="28"/>
        </w:rPr>
        <w:t>Размещение информации о проведении закупки на официальном сайте не осуществляется. Такая информация направляется в адрес лиц, приглашенных Заказчиком к участию в закупке.</w:t>
      </w:r>
    </w:p>
    <w:p w:rsidR="0061574D" w:rsidRPr="0079591E" w:rsidRDefault="0061574D" w:rsidP="0079591E">
      <w:pPr>
        <w:numPr>
          <w:ilvl w:val="0"/>
          <w:numId w:val="10"/>
        </w:numPr>
        <w:tabs>
          <w:tab w:val="clear" w:pos="360"/>
          <w:tab w:val="num" w:pos="0"/>
          <w:tab w:val="left" w:pos="540"/>
        </w:tabs>
        <w:spacing w:after="0"/>
        <w:ind w:left="0" w:firstLine="709"/>
        <w:jc w:val="both"/>
        <w:rPr>
          <w:rFonts w:ascii="Times New Roman" w:hAnsi="Times New Roman"/>
          <w:sz w:val="28"/>
          <w:szCs w:val="28"/>
        </w:rPr>
      </w:pPr>
      <w:r w:rsidRPr="0079591E">
        <w:rPr>
          <w:rFonts w:ascii="Times New Roman" w:hAnsi="Times New Roman"/>
          <w:sz w:val="28"/>
          <w:szCs w:val="28"/>
        </w:rPr>
        <w:t>Заказчик не предоставляет документацию о закупке лицам, которым не было направлено приглашение.</w:t>
      </w:r>
    </w:p>
    <w:p w:rsidR="0061574D" w:rsidRPr="0079591E" w:rsidRDefault="0061574D" w:rsidP="0079591E">
      <w:pPr>
        <w:tabs>
          <w:tab w:val="left" w:pos="540"/>
        </w:tabs>
        <w:spacing w:after="0"/>
        <w:ind w:firstLine="709"/>
        <w:jc w:val="both"/>
        <w:rPr>
          <w:rFonts w:ascii="Times New Roman" w:hAnsi="Times New Roman"/>
          <w:sz w:val="28"/>
          <w:szCs w:val="28"/>
        </w:rPr>
      </w:pPr>
      <w:r w:rsidRPr="0079591E">
        <w:rPr>
          <w:rFonts w:ascii="Times New Roman" w:hAnsi="Times New Roman"/>
          <w:sz w:val="28"/>
          <w:szCs w:val="28"/>
        </w:rPr>
        <w:t>а) при проведении закупки Заказчик может потребовать, чтобы участники закупки до получения документации о закупке заключили с ним соглашение о конфиденциальности. Такое условие должно содержаться в приглашении к участию в закупке. Соглашение о конфиденциальности заключается с каждым участником закупки. Документация о закупке предоставляется только после подписания участником такого соглашения.</w:t>
      </w:r>
    </w:p>
    <w:p w:rsidR="0061574D" w:rsidRPr="0079591E" w:rsidRDefault="0061574D" w:rsidP="0079591E">
      <w:pPr>
        <w:tabs>
          <w:tab w:val="left" w:pos="540"/>
        </w:tabs>
        <w:spacing w:after="0"/>
        <w:ind w:firstLine="709"/>
        <w:jc w:val="both"/>
        <w:rPr>
          <w:rFonts w:ascii="Times New Roman" w:hAnsi="Times New Roman"/>
          <w:sz w:val="28"/>
          <w:szCs w:val="28"/>
        </w:rPr>
      </w:pPr>
      <w:r w:rsidRPr="0079591E">
        <w:rPr>
          <w:rFonts w:ascii="Times New Roman" w:hAnsi="Times New Roman"/>
          <w:sz w:val="28"/>
          <w:szCs w:val="28"/>
        </w:rPr>
        <w:t>б) при проведении закрытой закупки Заказчик может потребовать, чтобы представители участника закупки имели допуск к государственной тайне в соответствии с Законом Российской Федерации от 21 июля 1993 года № 5485-I «О государственной тайне».</w:t>
      </w:r>
    </w:p>
    <w:p w:rsidR="0061574D" w:rsidRPr="0079591E" w:rsidRDefault="0061574D" w:rsidP="0079591E">
      <w:pPr>
        <w:tabs>
          <w:tab w:val="left" w:pos="540"/>
        </w:tabs>
        <w:spacing w:after="0"/>
        <w:ind w:firstLine="709"/>
        <w:jc w:val="both"/>
        <w:rPr>
          <w:rFonts w:ascii="Times New Roman" w:hAnsi="Times New Roman"/>
          <w:sz w:val="28"/>
          <w:szCs w:val="28"/>
        </w:rPr>
      </w:pPr>
      <w:r w:rsidRPr="0079591E">
        <w:rPr>
          <w:rFonts w:ascii="Times New Roman" w:hAnsi="Times New Roman"/>
          <w:sz w:val="28"/>
          <w:szCs w:val="28"/>
        </w:rPr>
        <w:lastRenderedPageBreak/>
        <w:t>в) все связанные с проведением закрытой процедуры документы и сведения направляются (предоставляются) на бумажном носителе. Использование электронного документооборота, осуществление аудио</w:t>
      </w:r>
      <w:r w:rsidR="00C757C1" w:rsidRPr="0079591E">
        <w:rPr>
          <w:rFonts w:ascii="Times New Roman" w:hAnsi="Times New Roman"/>
          <w:sz w:val="28"/>
          <w:szCs w:val="28"/>
        </w:rPr>
        <w:t>- и видеозаписи не допускается.</w:t>
      </w:r>
    </w:p>
    <w:p w:rsidR="00C757C1" w:rsidRPr="0079591E" w:rsidRDefault="00C757C1" w:rsidP="0079591E">
      <w:pPr>
        <w:tabs>
          <w:tab w:val="left" w:pos="540"/>
        </w:tabs>
        <w:spacing w:after="0"/>
        <w:ind w:firstLine="709"/>
        <w:jc w:val="both"/>
        <w:rPr>
          <w:rFonts w:ascii="Times New Roman" w:hAnsi="Times New Roman"/>
          <w:sz w:val="28"/>
          <w:szCs w:val="28"/>
        </w:rPr>
      </w:pPr>
    </w:p>
    <w:p w:rsidR="0061574D" w:rsidRPr="0079591E" w:rsidRDefault="00C757C1" w:rsidP="0079591E">
      <w:pPr>
        <w:tabs>
          <w:tab w:val="left" w:pos="0"/>
        </w:tabs>
        <w:spacing w:after="0"/>
        <w:ind w:firstLine="709"/>
        <w:jc w:val="center"/>
        <w:rPr>
          <w:rFonts w:ascii="Times New Roman" w:hAnsi="Times New Roman"/>
          <w:b/>
          <w:sz w:val="28"/>
          <w:szCs w:val="28"/>
        </w:rPr>
      </w:pPr>
      <w:r w:rsidRPr="0079591E">
        <w:rPr>
          <w:rFonts w:ascii="Times New Roman" w:hAnsi="Times New Roman"/>
          <w:b/>
          <w:sz w:val="28"/>
          <w:szCs w:val="28"/>
        </w:rPr>
        <w:t>3</w:t>
      </w:r>
      <w:r w:rsidR="0061574D" w:rsidRPr="0079591E">
        <w:rPr>
          <w:rFonts w:ascii="Times New Roman" w:hAnsi="Times New Roman"/>
          <w:b/>
          <w:sz w:val="28"/>
          <w:szCs w:val="28"/>
        </w:rPr>
        <w:t>. ПОРЯДОК ЗАКЛЮЧЕНИЯ И ИСПОЛНЕНИЯ ДОГОВОРА</w:t>
      </w:r>
    </w:p>
    <w:p w:rsidR="0061574D" w:rsidRPr="0079591E" w:rsidRDefault="00C757C1" w:rsidP="0079591E">
      <w:pPr>
        <w:tabs>
          <w:tab w:val="left" w:pos="540"/>
          <w:tab w:val="num" w:pos="900"/>
        </w:tabs>
        <w:spacing w:after="0"/>
        <w:ind w:firstLine="709"/>
        <w:jc w:val="both"/>
        <w:rPr>
          <w:rFonts w:ascii="Times New Roman" w:hAnsi="Times New Roman"/>
          <w:sz w:val="28"/>
          <w:szCs w:val="28"/>
        </w:rPr>
      </w:pPr>
      <w:r w:rsidRPr="0079591E">
        <w:rPr>
          <w:rFonts w:ascii="Times New Roman" w:hAnsi="Times New Roman"/>
          <w:sz w:val="28"/>
          <w:szCs w:val="28"/>
        </w:rPr>
        <w:t>3.1</w:t>
      </w:r>
      <w:r w:rsidR="0061574D" w:rsidRPr="0079591E">
        <w:rPr>
          <w:rFonts w:ascii="Times New Roman" w:hAnsi="Times New Roman"/>
          <w:sz w:val="28"/>
          <w:szCs w:val="28"/>
        </w:rPr>
        <w:t xml:space="preserve">. 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Положения о закупке. </w:t>
      </w:r>
    </w:p>
    <w:p w:rsidR="00C90BD1" w:rsidRPr="0079591E" w:rsidRDefault="00C90BD1" w:rsidP="0079591E">
      <w:pPr>
        <w:tabs>
          <w:tab w:val="left" w:pos="540"/>
        </w:tabs>
        <w:spacing w:after="0"/>
        <w:ind w:firstLine="709"/>
        <w:jc w:val="both"/>
        <w:rPr>
          <w:rFonts w:ascii="Times New Roman" w:hAnsi="Times New Roman"/>
          <w:sz w:val="28"/>
          <w:szCs w:val="28"/>
        </w:rPr>
      </w:pPr>
      <w:r w:rsidRPr="0079591E">
        <w:rPr>
          <w:rFonts w:ascii="Times New Roman" w:hAnsi="Times New Roman"/>
          <w:sz w:val="28"/>
          <w:szCs w:val="28"/>
        </w:rPr>
        <w:t>Договоры на поставку товаров, выполнение работ, оказание услуг заключаются заказчиком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частью 2 статьи 4 Федеральным законом от 18.07.2011  № 223-ФЗ «О закупках товаров, работ, услуг отдельными видами юридических лиц»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настоящим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61574D" w:rsidRPr="0079591E" w:rsidRDefault="00C757C1" w:rsidP="0079591E">
      <w:pPr>
        <w:tabs>
          <w:tab w:val="left" w:pos="540"/>
        </w:tabs>
        <w:spacing w:after="0"/>
        <w:ind w:firstLine="709"/>
        <w:jc w:val="both"/>
        <w:rPr>
          <w:rFonts w:ascii="Times New Roman" w:hAnsi="Times New Roman"/>
          <w:sz w:val="28"/>
          <w:szCs w:val="28"/>
        </w:rPr>
      </w:pPr>
      <w:r w:rsidRPr="0079591E">
        <w:rPr>
          <w:rFonts w:ascii="Times New Roman" w:hAnsi="Times New Roman"/>
          <w:sz w:val="28"/>
          <w:szCs w:val="28"/>
        </w:rPr>
        <w:t>3.2</w:t>
      </w:r>
      <w:r w:rsidR="0061574D" w:rsidRPr="0079591E">
        <w:rPr>
          <w:rFonts w:ascii="Times New Roman" w:hAnsi="Times New Roman"/>
          <w:sz w:val="28"/>
          <w:szCs w:val="28"/>
        </w:rPr>
        <w:t xml:space="preserve">. Договор с победителем либо иным лицом, с которым в соответствии с Положением о закупке заключается такой договор (далее – участник закупки, обязанный заключить договор), должен быть заключен Заказчиком не позднее  </w:t>
      </w:r>
      <w:r w:rsidR="009307CE" w:rsidRPr="0079591E">
        <w:rPr>
          <w:rFonts w:ascii="Times New Roman" w:hAnsi="Times New Roman"/>
          <w:i/>
          <w:sz w:val="28"/>
          <w:szCs w:val="28"/>
        </w:rPr>
        <w:t>10</w:t>
      </w:r>
      <w:r w:rsidR="0061574D" w:rsidRPr="0079591E">
        <w:rPr>
          <w:rFonts w:ascii="Times New Roman" w:hAnsi="Times New Roman"/>
          <w:i/>
          <w:sz w:val="28"/>
          <w:szCs w:val="28"/>
        </w:rPr>
        <w:t xml:space="preserve"> (</w:t>
      </w:r>
      <w:r w:rsidR="009307CE" w:rsidRPr="0079591E">
        <w:rPr>
          <w:rFonts w:ascii="Times New Roman" w:hAnsi="Times New Roman"/>
          <w:i/>
          <w:sz w:val="28"/>
          <w:szCs w:val="28"/>
        </w:rPr>
        <w:t>Десяти</w:t>
      </w:r>
      <w:r w:rsidR="0061574D" w:rsidRPr="0079591E">
        <w:rPr>
          <w:rFonts w:ascii="Times New Roman" w:hAnsi="Times New Roman"/>
          <w:i/>
          <w:sz w:val="28"/>
          <w:szCs w:val="28"/>
        </w:rPr>
        <w:t>)</w:t>
      </w:r>
      <w:r w:rsidR="0061574D" w:rsidRPr="0079591E">
        <w:rPr>
          <w:rFonts w:ascii="Times New Roman" w:hAnsi="Times New Roman"/>
          <w:sz w:val="28"/>
          <w:szCs w:val="28"/>
        </w:rPr>
        <w:t xml:space="preserve"> дней со дня подписания итогового протокола.</w:t>
      </w:r>
    </w:p>
    <w:p w:rsidR="0061574D" w:rsidRPr="0079591E" w:rsidRDefault="00C757C1" w:rsidP="0079591E">
      <w:pPr>
        <w:tabs>
          <w:tab w:val="left" w:pos="540"/>
        </w:tabs>
        <w:spacing w:after="0"/>
        <w:ind w:firstLine="709"/>
        <w:jc w:val="both"/>
        <w:rPr>
          <w:rFonts w:ascii="Times New Roman" w:hAnsi="Times New Roman"/>
          <w:sz w:val="28"/>
          <w:szCs w:val="28"/>
        </w:rPr>
      </w:pPr>
      <w:r w:rsidRPr="0079591E">
        <w:rPr>
          <w:rFonts w:ascii="Times New Roman" w:hAnsi="Times New Roman"/>
          <w:sz w:val="28"/>
          <w:szCs w:val="28"/>
        </w:rPr>
        <w:t>3.3</w:t>
      </w:r>
      <w:r w:rsidR="0061574D" w:rsidRPr="0079591E">
        <w:rPr>
          <w:rFonts w:ascii="Times New Roman" w:hAnsi="Times New Roman"/>
          <w:sz w:val="28"/>
          <w:szCs w:val="28"/>
        </w:rPr>
        <w:t>.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закупки, если требование о предоставлении обеспечения исполнения договора было предусмотрено Заказчиком в документации о закупке.</w:t>
      </w:r>
    </w:p>
    <w:p w:rsidR="0061574D" w:rsidRPr="0079591E" w:rsidRDefault="00C757C1" w:rsidP="0079591E">
      <w:pPr>
        <w:tabs>
          <w:tab w:val="left" w:pos="540"/>
        </w:tabs>
        <w:spacing w:after="0"/>
        <w:ind w:firstLine="709"/>
        <w:jc w:val="both"/>
        <w:rPr>
          <w:rFonts w:ascii="Times New Roman" w:hAnsi="Times New Roman"/>
          <w:sz w:val="28"/>
          <w:szCs w:val="28"/>
        </w:rPr>
      </w:pPr>
      <w:r w:rsidRPr="0079591E">
        <w:rPr>
          <w:rFonts w:ascii="Times New Roman" w:hAnsi="Times New Roman"/>
          <w:sz w:val="28"/>
          <w:szCs w:val="28"/>
        </w:rPr>
        <w:t>3.4</w:t>
      </w:r>
      <w:r w:rsidR="0061574D" w:rsidRPr="0079591E">
        <w:rPr>
          <w:rFonts w:ascii="Times New Roman" w:hAnsi="Times New Roman"/>
          <w:sz w:val="28"/>
          <w:szCs w:val="28"/>
        </w:rPr>
        <w:t xml:space="preserve">. В случае если участник закупки, обязанный заключить договор, не предоставил Заказчику в срок, указанный в пункте </w:t>
      </w:r>
      <w:r w:rsidR="00C914BB">
        <w:rPr>
          <w:rFonts w:ascii="Times New Roman" w:hAnsi="Times New Roman"/>
          <w:sz w:val="28"/>
          <w:szCs w:val="28"/>
        </w:rPr>
        <w:t>3.2.</w:t>
      </w:r>
      <w:r w:rsidR="0061574D" w:rsidRPr="0079591E">
        <w:rPr>
          <w:rFonts w:ascii="Times New Roman" w:hAnsi="Times New Roman"/>
          <w:sz w:val="28"/>
          <w:szCs w:val="28"/>
        </w:rPr>
        <w:t xml:space="preserve"> Положения о закупке, подписанный со своей стороны договор, либо не предоставил надлежащее обеспечение исполнения договора, если такое обеспечение должно быть представлено в соответствии с документацией о закупке, такой участник признается уклонившимся от заключения договора. </w:t>
      </w:r>
    </w:p>
    <w:p w:rsidR="0061574D" w:rsidRPr="0079591E" w:rsidRDefault="0061574D" w:rsidP="0079591E">
      <w:pPr>
        <w:tabs>
          <w:tab w:val="left" w:pos="540"/>
        </w:tabs>
        <w:spacing w:after="0"/>
        <w:ind w:firstLine="709"/>
        <w:jc w:val="both"/>
        <w:rPr>
          <w:rFonts w:ascii="Times New Roman" w:hAnsi="Times New Roman"/>
          <w:sz w:val="28"/>
          <w:szCs w:val="28"/>
        </w:rPr>
      </w:pPr>
      <w:r w:rsidRPr="0079591E">
        <w:rPr>
          <w:rFonts w:ascii="Times New Roman" w:hAnsi="Times New Roman"/>
          <w:sz w:val="28"/>
          <w:szCs w:val="28"/>
        </w:rPr>
        <w:t xml:space="preserve">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предусмотрено </w:t>
      </w:r>
      <w:r w:rsidRPr="0079591E">
        <w:rPr>
          <w:rFonts w:ascii="Times New Roman" w:hAnsi="Times New Roman"/>
          <w:sz w:val="28"/>
          <w:szCs w:val="28"/>
        </w:rPr>
        <w:lastRenderedPageBreak/>
        <w:t>Заказчиком в документации о закупке или осуществляется взыскание денежных средств, в случае предоставления участником закупки обеспечения заявки иными способами, кроме залога денежных средств.</w:t>
      </w:r>
    </w:p>
    <w:p w:rsidR="0061574D" w:rsidRPr="0079591E" w:rsidRDefault="00C757C1" w:rsidP="0079591E">
      <w:pPr>
        <w:tabs>
          <w:tab w:val="left" w:pos="540"/>
        </w:tabs>
        <w:spacing w:after="0"/>
        <w:ind w:firstLine="709"/>
        <w:jc w:val="both"/>
        <w:rPr>
          <w:rFonts w:ascii="Times New Roman" w:hAnsi="Times New Roman"/>
          <w:sz w:val="28"/>
          <w:szCs w:val="28"/>
        </w:rPr>
      </w:pPr>
      <w:r w:rsidRPr="0079591E">
        <w:rPr>
          <w:rFonts w:ascii="Times New Roman" w:hAnsi="Times New Roman"/>
          <w:sz w:val="28"/>
          <w:szCs w:val="28"/>
        </w:rPr>
        <w:t>3.5</w:t>
      </w:r>
      <w:r w:rsidR="0061574D" w:rsidRPr="0079591E">
        <w:rPr>
          <w:rFonts w:ascii="Times New Roman" w:hAnsi="Times New Roman"/>
          <w:sz w:val="28"/>
          <w:szCs w:val="28"/>
        </w:rPr>
        <w:t>. В случае если участник закупки, обязанный заключить договор, признан уклонившимся от заключения договора, Заказчик имеет право:</w:t>
      </w:r>
    </w:p>
    <w:p w:rsidR="0061574D" w:rsidRPr="0079591E" w:rsidRDefault="0061574D" w:rsidP="0079591E">
      <w:pPr>
        <w:tabs>
          <w:tab w:val="left" w:pos="540"/>
        </w:tabs>
        <w:spacing w:after="0"/>
        <w:ind w:firstLine="709"/>
        <w:jc w:val="both"/>
        <w:rPr>
          <w:rFonts w:ascii="Times New Roman" w:hAnsi="Times New Roman"/>
          <w:sz w:val="28"/>
          <w:szCs w:val="28"/>
        </w:rPr>
      </w:pPr>
      <w:r w:rsidRPr="0079591E">
        <w:rPr>
          <w:rFonts w:ascii="Times New Roman" w:hAnsi="Times New Roman"/>
          <w:sz w:val="28"/>
          <w:szCs w:val="28"/>
        </w:rPr>
        <w:t>заключить договор с участником закупки, предложившим такую же, как победитель цену договора или предложение о цене договора которого, содержит лучшие условия по цене договора, следующие после предложенных победителем закупки условий или заявке на участие в закупке которого, присвоен следующий порядковый номер;</w:t>
      </w:r>
    </w:p>
    <w:p w:rsidR="0061574D" w:rsidRPr="0079591E" w:rsidRDefault="0061574D" w:rsidP="0079591E">
      <w:pPr>
        <w:tabs>
          <w:tab w:val="left" w:pos="540"/>
        </w:tabs>
        <w:spacing w:after="0"/>
        <w:ind w:firstLine="709"/>
        <w:jc w:val="both"/>
        <w:rPr>
          <w:rFonts w:ascii="Times New Roman" w:hAnsi="Times New Roman"/>
          <w:sz w:val="28"/>
          <w:szCs w:val="28"/>
        </w:rPr>
      </w:pPr>
      <w:r w:rsidRPr="0079591E">
        <w:rPr>
          <w:rFonts w:ascii="Times New Roman" w:hAnsi="Times New Roman"/>
          <w:sz w:val="28"/>
          <w:szCs w:val="28"/>
        </w:rPr>
        <w:t>обратиться в суд с требованием о понуждении победителя заключить договор, а также возместить убытки, причиненные уклонением от заключения договора;</w:t>
      </w:r>
    </w:p>
    <w:p w:rsidR="0061574D" w:rsidRPr="0079591E" w:rsidRDefault="0061574D" w:rsidP="0079591E">
      <w:pPr>
        <w:tabs>
          <w:tab w:val="left" w:pos="540"/>
        </w:tabs>
        <w:spacing w:after="0"/>
        <w:ind w:firstLine="709"/>
        <w:jc w:val="both"/>
        <w:rPr>
          <w:rFonts w:ascii="Times New Roman" w:hAnsi="Times New Roman"/>
          <w:sz w:val="28"/>
          <w:szCs w:val="28"/>
        </w:rPr>
      </w:pPr>
      <w:r w:rsidRPr="0079591E">
        <w:rPr>
          <w:rFonts w:ascii="Times New Roman" w:hAnsi="Times New Roman"/>
          <w:sz w:val="28"/>
          <w:szCs w:val="28"/>
        </w:rPr>
        <w:t>провести новую процедуру закупки.</w:t>
      </w:r>
    </w:p>
    <w:p w:rsidR="0061574D" w:rsidRPr="0079591E" w:rsidRDefault="0061574D" w:rsidP="0079591E">
      <w:pPr>
        <w:tabs>
          <w:tab w:val="left" w:pos="540"/>
        </w:tabs>
        <w:spacing w:after="0"/>
        <w:ind w:firstLine="709"/>
        <w:jc w:val="both"/>
        <w:rPr>
          <w:rFonts w:ascii="Times New Roman" w:hAnsi="Times New Roman"/>
          <w:sz w:val="28"/>
          <w:szCs w:val="28"/>
        </w:rPr>
      </w:pPr>
      <w:r w:rsidRPr="0079591E">
        <w:rPr>
          <w:rFonts w:ascii="Times New Roman" w:hAnsi="Times New Roman"/>
          <w:sz w:val="28"/>
          <w:szCs w:val="28"/>
        </w:rPr>
        <w:t xml:space="preserve">В случае признания участника закупки уклонившимся от заключения договора, Заказчик составляет протокол об отказе от заключения договора с таким участником в течение одного рабочего дня после истечения срока, указанного в пункте </w:t>
      </w:r>
      <w:r w:rsidR="00C757C1" w:rsidRPr="0079591E">
        <w:rPr>
          <w:rFonts w:ascii="Times New Roman" w:hAnsi="Times New Roman"/>
          <w:sz w:val="28"/>
          <w:szCs w:val="28"/>
        </w:rPr>
        <w:t>3.2.</w:t>
      </w:r>
      <w:r w:rsidRPr="0079591E">
        <w:rPr>
          <w:rFonts w:ascii="Times New Roman" w:hAnsi="Times New Roman"/>
          <w:sz w:val="28"/>
          <w:szCs w:val="28"/>
        </w:rPr>
        <w:t xml:space="preserve"> Положения о закупке и размещает его на официальном сайте не позднее чем через три дня со дня подписания такого протокола. </w:t>
      </w:r>
    </w:p>
    <w:p w:rsidR="0061574D" w:rsidRPr="0079591E" w:rsidRDefault="0061574D" w:rsidP="0079591E">
      <w:pPr>
        <w:tabs>
          <w:tab w:val="left" w:pos="540"/>
        </w:tabs>
        <w:spacing w:after="0"/>
        <w:ind w:firstLine="709"/>
        <w:jc w:val="both"/>
        <w:rPr>
          <w:rFonts w:ascii="Times New Roman" w:hAnsi="Times New Roman"/>
          <w:sz w:val="28"/>
          <w:szCs w:val="28"/>
        </w:rPr>
      </w:pPr>
      <w:r w:rsidRPr="0079591E">
        <w:rPr>
          <w:rFonts w:ascii="Times New Roman" w:hAnsi="Times New Roman"/>
          <w:sz w:val="28"/>
          <w:szCs w:val="28"/>
        </w:rPr>
        <w:t>Сведения об участниках закупки, уклонившихся от заключения договора, направляются Заказчиком для включения в Реестр недобросовестных поставщиков в порядке, установленном Постановлением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61574D" w:rsidRPr="0079591E" w:rsidRDefault="00C757C1" w:rsidP="0079591E">
      <w:pPr>
        <w:tabs>
          <w:tab w:val="left" w:pos="540"/>
        </w:tabs>
        <w:spacing w:after="0"/>
        <w:ind w:firstLine="709"/>
        <w:jc w:val="both"/>
        <w:rPr>
          <w:rFonts w:ascii="Times New Roman" w:hAnsi="Times New Roman"/>
          <w:sz w:val="28"/>
          <w:szCs w:val="28"/>
        </w:rPr>
      </w:pPr>
      <w:r w:rsidRPr="0079591E">
        <w:rPr>
          <w:rFonts w:ascii="Times New Roman" w:hAnsi="Times New Roman"/>
          <w:sz w:val="28"/>
          <w:szCs w:val="28"/>
        </w:rPr>
        <w:t>3.6</w:t>
      </w:r>
      <w:r w:rsidR="0061574D" w:rsidRPr="0079591E">
        <w:rPr>
          <w:rFonts w:ascii="Times New Roman" w:hAnsi="Times New Roman"/>
          <w:sz w:val="28"/>
          <w:szCs w:val="28"/>
        </w:rPr>
        <w:t>. При заключении и исполнении договора не допускается изменение его условий по сравнению с указанными в извещении о закупке, документации о закупке и протоколе, составленном по результатам закупки, кроме случаев, предусмотренных настоящим разделом Положения о закупке.</w:t>
      </w:r>
    </w:p>
    <w:p w:rsidR="0061574D" w:rsidRPr="0079591E" w:rsidRDefault="00C757C1" w:rsidP="0079591E">
      <w:pPr>
        <w:tabs>
          <w:tab w:val="left" w:pos="540"/>
        </w:tabs>
        <w:spacing w:after="0"/>
        <w:ind w:firstLine="709"/>
        <w:jc w:val="both"/>
        <w:rPr>
          <w:rFonts w:ascii="Times New Roman" w:hAnsi="Times New Roman"/>
          <w:sz w:val="28"/>
          <w:szCs w:val="28"/>
        </w:rPr>
      </w:pPr>
      <w:r w:rsidRPr="0079591E">
        <w:rPr>
          <w:rFonts w:ascii="Times New Roman" w:hAnsi="Times New Roman"/>
          <w:sz w:val="28"/>
          <w:szCs w:val="28"/>
        </w:rPr>
        <w:t>3.7</w:t>
      </w:r>
      <w:r w:rsidR="0061574D" w:rsidRPr="0079591E">
        <w:rPr>
          <w:rFonts w:ascii="Times New Roman" w:hAnsi="Times New Roman"/>
          <w:sz w:val="28"/>
          <w:szCs w:val="28"/>
        </w:rPr>
        <w:t xml:space="preserve">. 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направленные на уточнение несущественных условий договора. Преддоговорные переговоры должны входить в сроки заключения договоров. </w:t>
      </w:r>
    </w:p>
    <w:p w:rsidR="0061574D" w:rsidRPr="0079591E" w:rsidRDefault="00C757C1" w:rsidP="0079591E">
      <w:pPr>
        <w:tabs>
          <w:tab w:val="left" w:pos="540"/>
        </w:tabs>
        <w:spacing w:after="0"/>
        <w:ind w:firstLine="709"/>
        <w:jc w:val="both"/>
        <w:rPr>
          <w:rFonts w:ascii="Times New Roman" w:hAnsi="Times New Roman"/>
          <w:i/>
          <w:sz w:val="28"/>
          <w:szCs w:val="28"/>
        </w:rPr>
      </w:pPr>
      <w:r w:rsidRPr="0079591E">
        <w:rPr>
          <w:rFonts w:ascii="Times New Roman" w:hAnsi="Times New Roman"/>
          <w:sz w:val="28"/>
          <w:szCs w:val="28"/>
        </w:rPr>
        <w:t>3.8</w:t>
      </w:r>
      <w:r w:rsidR="0061574D" w:rsidRPr="0079591E">
        <w:rPr>
          <w:rFonts w:ascii="Times New Roman" w:hAnsi="Times New Roman"/>
          <w:sz w:val="28"/>
          <w:szCs w:val="28"/>
        </w:rPr>
        <w:t xml:space="preserve">. В случае если Заказчиком в документации о закупке были предусмотрены начальные (максимальные) цены за единицу товара, работы, услуги, Заказчик включает соответствующие цены в текст договора (в смету, спецификацию, иное приложение) с сохранением пропорционального соотношения этих цен путем применения к начальным (максимальным) ценам за единицу товара, работы, услуги понижающего коэффициента. Понижающий коэффициент рассчитывается путем </w:t>
      </w:r>
      <w:r w:rsidR="0061574D" w:rsidRPr="0079591E">
        <w:rPr>
          <w:rFonts w:ascii="Times New Roman" w:hAnsi="Times New Roman"/>
          <w:sz w:val="28"/>
          <w:szCs w:val="28"/>
        </w:rPr>
        <w:lastRenderedPageBreak/>
        <w:t>деления цены, предложенной в ходе процедуры закупки участником закупки, обязанным заключить договор, на начальную (максимальную) цену договора.</w:t>
      </w:r>
    </w:p>
    <w:p w:rsidR="0061574D" w:rsidRPr="0079591E" w:rsidRDefault="00C757C1" w:rsidP="0079591E">
      <w:pPr>
        <w:tabs>
          <w:tab w:val="left" w:pos="540"/>
        </w:tabs>
        <w:spacing w:after="0"/>
        <w:ind w:firstLine="709"/>
        <w:jc w:val="both"/>
        <w:rPr>
          <w:rFonts w:ascii="Times New Roman" w:hAnsi="Times New Roman"/>
          <w:sz w:val="28"/>
          <w:szCs w:val="28"/>
        </w:rPr>
      </w:pPr>
      <w:r w:rsidRPr="0079591E">
        <w:rPr>
          <w:rFonts w:ascii="Times New Roman" w:hAnsi="Times New Roman"/>
          <w:sz w:val="28"/>
          <w:szCs w:val="28"/>
        </w:rPr>
        <w:t>3.9</w:t>
      </w:r>
      <w:r w:rsidR="0061574D" w:rsidRPr="0079591E">
        <w:rPr>
          <w:rFonts w:ascii="Times New Roman" w:hAnsi="Times New Roman"/>
          <w:sz w:val="28"/>
          <w:szCs w:val="28"/>
        </w:rPr>
        <w:t>. Заказчик по согласованию с участником при заключении и исполнении договора вправе изменить:</w:t>
      </w:r>
    </w:p>
    <w:p w:rsidR="0061574D" w:rsidRPr="0079591E" w:rsidRDefault="0061574D" w:rsidP="0079591E">
      <w:pPr>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 xml:space="preserve">1) количество товара, объем работы или услуги не более чем на десять процентов. При этом цена договора должна быть изменена пропорционально количеству товара, объему работы или услуги, исходя из установленной в договоре цены единицы товара, работы или услуги, но не более чем на десять процентов цены договора. </w:t>
      </w:r>
    </w:p>
    <w:p w:rsidR="0061574D" w:rsidRPr="0079591E" w:rsidRDefault="0061574D" w:rsidP="0079591E">
      <w:pPr>
        <w:tabs>
          <w:tab w:val="left" w:pos="540"/>
        </w:tabs>
        <w:spacing w:after="0"/>
        <w:ind w:firstLine="709"/>
        <w:jc w:val="both"/>
        <w:rPr>
          <w:rFonts w:ascii="Times New Roman" w:hAnsi="Times New Roman"/>
          <w:sz w:val="28"/>
          <w:szCs w:val="28"/>
        </w:rPr>
      </w:pPr>
      <w:r w:rsidRPr="0079591E">
        <w:rPr>
          <w:rFonts w:ascii="Times New Roman" w:hAnsi="Times New Roman"/>
          <w:sz w:val="28"/>
          <w:szCs w:val="28"/>
        </w:rPr>
        <w:t>2) сроки исполнения обязательств по договору, в случае если необходимость изменения сроков вызвана просрочкой выполнения Заказчиком своих обязательств по договору, но при условии, если срок исполнения договора не являлся критерием оценки заявок при проведении конкурса, запроса предложений или обстоятельствами непреодолимой силы;</w:t>
      </w:r>
    </w:p>
    <w:p w:rsidR="0061574D" w:rsidRPr="0079591E" w:rsidRDefault="0061574D" w:rsidP="0079591E">
      <w:pPr>
        <w:tabs>
          <w:tab w:val="left" w:pos="540"/>
        </w:tabs>
        <w:spacing w:after="0"/>
        <w:ind w:firstLine="709"/>
        <w:jc w:val="both"/>
        <w:rPr>
          <w:rFonts w:ascii="Times New Roman" w:hAnsi="Times New Roman"/>
          <w:sz w:val="28"/>
          <w:szCs w:val="28"/>
        </w:rPr>
      </w:pPr>
      <w:r w:rsidRPr="0079591E">
        <w:rPr>
          <w:rFonts w:ascii="Times New Roman" w:hAnsi="Times New Roman"/>
          <w:sz w:val="28"/>
          <w:szCs w:val="28"/>
        </w:rPr>
        <w:t>3) цену договора:</w:t>
      </w:r>
    </w:p>
    <w:p w:rsidR="0061574D" w:rsidRPr="0079591E" w:rsidRDefault="0061574D" w:rsidP="0079591E">
      <w:pPr>
        <w:tabs>
          <w:tab w:val="left" w:pos="540"/>
          <w:tab w:val="num" w:pos="1080"/>
        </w:tabs>
        <w:spacing w:after="0"/>
        <w:ind w:firstLine="709"/>
        <w:jc w:val="both"/>
        <w:rPr>
          <w:rFonts w:ascii="Times New Roman" w:hAnsi="Times New Roman"/>
          <w:sz w:val="28"/>
          <w:szCs w:val="28"/>
        </w:rPr>
      </w:pPr>
      <w:r w:rsidRPr="0079591E">
        <w:rPr>
          <w:rFonts w:ascii="Times New Roman" w:hAnsi="Times New Roman"/>
          <w:sz w:val="28"/>
          <w:szCs w:val="28"/>
        </w:rPr>
        <w:t>путем ее уменьшения без изменения иных условий исполнения договора;</w:t>
      </w:r>
    </w:p>
    <w:p w:rsidR="0061574D" w:rsidRPr="0079591E" w:rsidRDefault="0061574D" w:rsidP="0079591E">
      <w:pPr>
        <w:autoSpaceDE w:val="0"/>
        <w:autoSpaceDN w:val="0"/>
        <w:adjustRightInd w:val="0"/>
        <w:spacing w:after="0"/>
        <w:ind w:firstLine="709"/>
        <w:jc w:val="both"/>
        <w:outlineLvl w:val="1"/>
        <w:rPr>
          <w:rFonts w:ascii="Times New Roman" w:hAnsi="Times New Roman"/>
          <w:sz w:val="28"/>
          <w:szCs w:val="28"/>
        </w:rPr>
      </w:pPr>
      <w:r w:rsidRPr="0079591E">
        <w:rPr>
          <w:rFonts w:ascii="Times New Roman" w:hAnsi="Times New Roman"/>
          <w:sz w:val="28"/>
          <w:szCs w:val="28"/>
        </w:rPr>
        <w:t>в случае изменения в соответствии с законодательством Российской Федерации регулируемых государством цен (тарифов).</w:t>
      </w:r>
    </w:p>
    <w:p w:rsidR="0061574D" w:rsidRPr="0079591E" w:rsidRDefault="00C757C1" w:rsidP="0079591E">
      <w:pPr>
        <w:tabs>
          <w:tab w:val="left" w:pos="540"/>
        </w:tabs>
        <w:spacing w:after="0"/>
        <w:ind w:firstLine="709"/>
        <w:jc w:val="both"/>
        <w:rPr>
          <w:rFonts w:ascii="Times New Roman" w:hAnsi="Times New Roman"/>
          <w:sz w:val="28"/>
          <w:szCs w:val="28"/>
        </w:rPr>
      </w:pPr>
      <w:r w:rsidRPr="0079591E">
        <w:rPr>
          <w:rFonts w:ascii="Times New Roman" w:hAnsi="Times New Roman"/>
          <w:sz w:val="28"/>
          <w:szCs w:val="28"/>
        </w:rPr>
        <w:t>3.10</w:t>
      </w:r>
      <w:r w:rsidR="0061574D" w:rsidRPr="0079591E">
        <w:rPr>
          <w:rFonts w:ascii="Times New Roman" w:hAnsi="Times New Roman"/>
          <w:sz w:val="28"/>
          <w:szCs w:val="28"/>
        </w:rPr>
        <w:t>. В случае если при заключении и исполнении договора изменяются объем, цена закупаемого товара, работы, услуги или сроки исполнения договора по сравнению с указанными в извещении о закупке, документации о закупке, протоколе, составленном по результатам закупки, не позднее чем в течение десяти дней со дня внесения изменений в договор на официальном сайте размещается информация об изменении договора с указанием измененных условий.</w:t>
      </w:r>
    </w:p>
    <w:p w:rsidR="0061574D" w:rsidRPr="0079591E" w:rsidRDefault="00C757C1" w:rsidP="0079591E">
      <w:pPr>
        <w:tabs>
          <w:tab w:val="left" w:pos="540"/>
        </w:tabs>
        <w:spacing w:after="0"/>
        <w:ind w:firstLine="709"/>
        <w:jc w:val="both"/>
        <w:rPr>
          <w:rFonts w:ascii="Times New Roman" w:hAnsi="Times New Roman"/>
          <w:sz w:val="28"/>
          <w:szCs w:val="28"/>
        </w:rPr>
      </w:pPr>
      <w:r w:rsidRPr="0079591E">
        <w:rPr>
          <w:rFonts w:ascii="Times New Roman" w:hAnsi="Times New Roman"/>
          <w:sz w:val="28"/>
          <w:szCs w:val="28"/>
        </w:rPr>
        <w:t>3.11</w:t>
      </w:r>
      <w:r w:rsidR="0061574D" w:rsidRPr="0079591E">
        <w:rPr>
          <w:rFonts w:ascii="Times New Roman" w:hAnsi="Times New Roman"/>
          <w:sz w:val="28"/>
          <w:szCs w:val="28"/>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61574D" w:rsidRPr="0079591E" w:rsidRDefault="00C757C1" w:rsidP="0079591E">
      <w:pPr>
        <w:tabs>
          <w:tab w:val="left" w:pos="540"/>
        </w:tabs>
        <w:spacing w:after="0"/>
        <w:ind w:firstLine="709"/>
        <w:jc w:val="both"/>
        <w:rPr>
          <w:rFonts w:ascii="Times New Roman" w:hAnsi="Times New Roman"/>
          <w:sz w:val="28"/>
          <w:szCs w:val="28"/>
        </w:rPr>
      </w:pPr>
      <w:r w:rsidRPr="0079591E">
        <w:rPr>
          <w:rFonts w:ascii="Times New Roman" w:hAnsi="Times New Roman"/>
          <w:sz w:val="28"/>
          <w:szCs w:val="28"/>
        </w:rPr>
        <w:t>3.12</w:t>
      </w:r>
      <w:r w:rsidR="0061574D" w:rsidRPr="0079591E">
        <w:rPr>
          <w:rFonts w:ascii="Times New Roman" w:hAnsi="Times New Roman"/>
          <w:sz w:val="28"/>
          <w:szCs w:val="28"/>
        </w:rPr>
        <w:t>. Расторжение договора допускается по основаниям и в порядке, предусмотренном гражданским законодательством и договором.</w:t>
      </w:r>
      <w:bookmarkStart w:id="3" w:name="_Ref314421904"/>
    </w:p>
    <w:p w:rsidR="0061574D" w:rsidRPr="0079591E" w:rsidRDefault="00C757C1" w:rsidP="0079591E">
      <w:pPr>
        <w:tabs>
          <w:tab w:val="left" w:pos="540"/>
        </w:tabs>
        <w:spacing w:after="0"/>
        <w:ind w:firstLine="709"/>
        <w:jc w:val="both"/>
        <w:rPr>
          <w:rFonts w:ascii="Times New Roman" w:hAnsi="Times New Roman"/>
          <w:sz w:val="28"/>
          <w:szCs w:val="28"/>
        </w:rPr>
      </w:pPr>
      <w:r w:rsidRPr="0079591E">
        <w:rPr>
          <w:rFonts w:ascii="Times New Roman" w:hAnsi="Times New Roman"/>
          <w:sz w:val="28"/>
          <w:szCs w:val="28"/>
        </w:rPr>
        <w:t>3.13</w:t>
      </w:r>
      <w:r w:rsidR="0061574D" w:rsidRPr="0079591E">
        <w:rPr>
          <w:rFonts w:ascii="Times New Roman" w:hAnsi="Times New Roman"/>
          <w:sz w:val="28"/>
          <w:szCs w:val="28"/>
        </w:rPr>
        <w:t>. В случае если договор, заключаемый по итогам процедуры закупки, является для Заказчика крупной сделкой и (или) сделкой, в совершении которой имеется заинтересованность, такой договор подлежит соответственно предварительному согласованию и (или) одобрению органом, осуществляющим функции и полномочия учредителя Заказчика, и может быть заключен только после получения соответствующего предварительного согласования и (или) одобрения</w:t>
      </w:r>
      <w:bookmarkEnd w:id="3"/>
      <w:r w:rsidR="001A0D49" w:rsidRPr="0079591E">
        <w:rPr>
          <w:rFonts w:ascii="Times New Roman" w:hAnsi="Times New Roman"/>
          <w:sz w:val="28"/>
          <w:szCs w:val="28"/>
        </w:rPr>
        <w:t xml:space="preserve">. </w:t>
      </w:r>
      <w:r w:rsidR="0061574D" w:rsidRPr="0079591E">
        <w:rPr>
          <w:rFonts w:ascii="Times New Roman" w:hAnsi="Times New Roman"/>
          <w:sz w:val="28"/>
          <w:szCs w:val="28"/>
        </w:rPr>
        <w:t>В случае неполучения соответствующего предварительного согласования и (или) одобрения, Заказчик обязан отказаться от заключения договора.</w:t>
      </w:r>
    </w:p>
    <w:p w:rsidR="0061574D" w:rsidRPr="0079591E" w:rsidRDefault="00C757C1" w:rsidP="0079591E">
      <w:pPr>
        <w:tabs>
          <w:tab w:val="left" w:pos="540"/>
        </w:tabs>
        <w:spacing w:after="0"/>
        <w:ind w:firstLine="709"/>
        <w:jc w:val="both"/>
        <w:rPr>
          <w:rFonts w:ascii="Times New Roman" w:hAnsi="Times New Roman"/>
          <w:sz w:val="28"/>
          <w:szCs w:val="28"/>
        </w:rPr>
      </w:pPr>
      <w:r w:rsidRPr="0079591E">
        <w:rPr>
          <w:rFonts w:ascii="Times New Roman" w:hAnsi="Times New Roman"/>
          <w:sz w:val="28"/>
          <w:szCs w:val="28"/>
        </w:rPr>
        <w:lastRenderedPageBreak/>
        <w:t>3.14</w:t>
      </w:r>
      <w:r w:rsidR="0061574D" w:rsidRPr="0079591E">
        <w:rPr>
          <w:rFonts w:ascii="Times New Roman" w:hAnsi="Times New Roman"/>
          <w:sz w:val="28"/>
          <w:szCs w:val="28"/>
        </w:rPr>
        <w:t xml:space="preserve">. В случае если предварительное согласие и (или) одобрение сделки, предусмотренное пунктом </w:t>
      </w:r>
      <w:r w:rsidRPr="0079591E">
        <w:rPr>
          <w:rFonts w:ascii="Times New Roman" w:hAnsi="Times New Roman"/>
          <w:sz w:val="28"/>
          <w:szCs w:val="28"/>
        </w:rPr>
        <w:t>3.13</w:t>
      </w:r>
      <w:r w:rsidR="0061574D" w:rsidRPr="0079591E">
        <w:rPr>
          <w:rFonts w:ascii="Times New Roman" w:hAnsi="Times New Roman"/>
          <w:sz w:val="28"/>
          <w:szCs w:val="28"/>
        </w:rPr>
        <w:t xml:space="preserve"> Положения о закупке, не может быть получено в срок, указанный в пункте </w:t>
      </w:r>
      <w:r w:rsidRPr="0079591E">
        <w:rPr>
          <w:rFonts w:ascii="Times New Roman" w:hAnsi="Times New Roman"/>
          <w:sz w:val="28"/>
          <w:szCs w:val="28"/>
        </w:rPr>
        <w:t>3.2</w:t>
      </w:r>
      <w:r w:rsidR="0061574D" w:rsidRPr="0079591E">
        <w:rPr>
          <w:rFonts w:ascii="Times New Roman" w:hAnsi="Times New Roman"/>
          <w:sz w:val="28"/>
          <w:szCs w:val="28"/>
        </w:rPr>
        <w:t xml:space="preserve"> Положения о закупке, и Заказчик заключил договор, то такой договор подлежит последующему одобрению. В случае если сделка не одобрена, Заказчик вправе в одностороннем порядке отказаться от исполнения договора, уведомив об этом поставщика (подрядчика, исполнителя). </w:t>
      </w:r>
    </w:p>
    <w:p w:rsidR="00E00BB4" w:rsidRPr="0079591E" w:rsidRDefault="00E00BB4" w:rsidP="0079591E">
      <w:pPr>
        <w:tabs>
          <w:tab w:val="left" w:pos="0"/>
        </w:tabs>
        <w:spacing w:after="0"/>
        <w:jc w:val="center"/>
        <w:rPr>
          <w:rFonts w:ascii="Times New Roman" w:hAnsi="Times New Roman"/>
          <w:b/>
          <w:sz w:val="28"/>
          <w:szCs w:val="28"/>
        </w:rPr>
      </w:pPr>
    </w:p>
    <w:p w:rsidR="00E00BB4" w:rsidRPr="0079591E" w:rsidRDefault="00E00BB4" w:rsidP="0079591E">
      <w:pPr>
        <w:tabs>
          <w:tab w:val="left" w:pos="0"/>
        </w:tabs>
        <w:spacing w:after="0"/>
        <w:jc w:val="center"/>
        <w:rPr>
          <w:rFonts w:ascii="Times New Roman" w:hAnsi="Times New Roman"/>
          <w:b/>
          <w:sz w:val="28"/>
          <w:szCs w:val="28"/>
        </w:rPr>
      </w:pPr>
      <w:r w:rsidRPr="0079591E">
        <w:rPr>
          <w:rFonts w:ascii="Times New Roman" w:hAnsi="Times New Roman"/>
          <w:b/>
          <w:sz w:val="28"/>
          <w:szCs w:val="28"/>
        </w:rPr>
        <w:t>4. ЗАКУПКИ С УЧАСТИЕМ СУБЪЕКТОВ МАЛОГО И СРЕДНЕГО ПРЕДПРИНИМАТЕЛЬСТВА</w:t>
      </w:r>
    </w:p>
    <w:p w:rsidR="00E00BB4" w:rsidRPr="0079591E" w:rsidRDefault="00E00BB4" w:rsidP="0079591E">
      <w:pPr>
        <w:tabs>
          <w:tab w:val="left" w:pos="0"/>
        </w:tabs>
        <w:spacing w:after="0"/>
        <w:jc w:val="center"/>
        <w:rPr>
          <w:rFonts w:ascii="Times New Roman" w:hAnsi="Times New Roman"/>
          <w:b/>
          <w:sz w:val="28"/>
          <w:szCs w:val="28"/>
        </w:rPr>
      </w:pPr>
    </w:p>
    <w:p w:rsidR="003720E8" w:rsidRPr="0079591E" w:rsidRDefault="00E00BB4" w:rsidP="0079591E">
      <w:pPr>
        <w:tabs>
          <w:tab w:val="left" w:pos="0"/>
        </w:tabs>
        <w:spacing w:after="0"/>
        <w:ind w:firstLine="709"/>
        <w:jc w:val="both"/>
        <w:rPr>
          <w:rFonts w:ascii="Times New Roman" w:hAnsi="Times New Roman"/>
          <w:b/>
          <w:sz w:val="28"/>
          <w:szCs w:val="28"/>
        </w:rPr>
      </w:pPr>
      <w:r w:rsidRPr="0079591E">
        <w:rPr>
          <w:rFonts w:ascii="Times New Roman" w:hAnsi="Times New Roman"/>
          <w:b/>
          <w:sz w:val="28"/>
          <w:szCs w:val="28"/>
        </w:rPr>
        <w:t>4.1.</w:t>
      </w:r>
      <w:r w:rsidR="003720E8" w:rsidRPr="0079591E">
        <w:rPr>
          <w:rFonts w:ascii="Times New Roman" w:hAnsi="Times New Roman"/>
          <w:b/>
          <w:sz w:val="28"/>
          <w:szCs w:val="28"/>
        </w:rPr>
        <w:t xml:space="preserve"> </w:t>
      </w:r>
      <w:r w:rsidRPr="0079591E">
        <w:rPr>
          <w:rFonts w:ascii="Times New Roman" w:hAnsi="Times New Roman"/>
          <w:b/>
          <w:sz w:val="28"/>
          <w:szCs w:val="28"/>
        </w:rPr>
        <w:t>Особенности участия субъектов малого и среднего предпринимательства</w:t>
      </w:r>
    </w:p>
    <w:p w:rsidR="003720E8" w:rsidRPr="0079591E" w:rsidRDefault="00E00BB4" w:rsidP="0079591E">
      <w:pPr>
        <w:widowControl w:val="0"/>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4.1.1</w:t>
      </w:r>
      <w:r w:rsidR="003720E8" w:rsidRPr="0079591E">
        <w:rPr>
          <w:rFonts w:ascii="Times New Roman" w:hAnsi="Times New Roman"/>
          <w:sz w:val="28"/>
          <w:szCs w:val="28"/>
        </w:rPr>
        <w:t>. Закупки у субъектов малого и среднего предпринимательства осуществляются путем проведения предусмотренных Положением о закупке торгов, иных способов закупки:</w:t>
      </w:r>
    </w:p>
    <w:p w:rsidR="003720E8" w:rsidRPr="0079591E" w:rsidRDefault="003720E8" w:rsidP="0079591E">
      <w:pPr>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 xml:space="preserve">а) участниками которых являются любые лица, указанные в </w:t>
      </w:r>
      <w:hyperlink r:id="rId18" w:history="1">
        <w:r w:rsidRPr="0079591E">
          <w:rPr>
            <w:rFonts w:ascii="Times New Roman" w:hAnsi="Times New Roman"/>
            <w:sz w:val="28"/>
            <w:szCs w:val="28"/>
          </w:rPr>
          <w:t>части 5 статьи 3</w:t>
        </w:r>
      </w:hyperlink>
      <w:r w:rsidRPr="0079591E">
        <w:rPr>
          <w:rFonts w:ascii="Times New Roman" w:hAnsi="Times New Roman"/>
          <w:sz w:val="28"/>
          <w:szCs w:val="28"/>
        </w:rPr>
        <w:t xml:space="preserve"> Закона № 223-ФЗ, в том числе субъекты малого и среднего предпринимательства;</w:t>
      </w:r>
    </w:p>
    <w:p w:rsidR="003720E8" w:rsidRPr="0079591E" w:rsidRDefault="003720E8" w:rsidP="0079591E">
      <w:pPr>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б) участниками которых являются только субъекты малого и среднего предпринимательства;</w:t>
      </w:r>
    </w:p>
    <w:p w:rsidR="003720E8" w:rsidRPr="0079591E" w:rsidRDefault="003720E8" w:rsidP="0079591E">
      <w:pPr>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3720E8" w:rsidRPr="0079591E" w:rsidRDefault="00E00BB4" w:rsidP="0079591E">
      <w:pPr>
        <w:widowControl w:val="0"/>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4.1.2</w:t>
      </w:r>
      <w:r w:rsidR="003720E8" w:rsidRPr="0079591E">
        <w:rPr>
          <w:rFonts w:ascii="Times New Roman" w:hAnsi="Times New Roman"/>
          <w:sz w:val="28"/>
          <w:szCs w:val="28"/>
        </w:rPr>
        <w:t xml:space="preserve">. Для проведения торгов, иных способов закупки, предусмотренных Положением о закупке, в соответствии с </w:t>
      </w:r>
      <w:hyperlink r:id="rId19" w:history="1">
        <w:r w:rsidR="003720E8" w:rsidRPr="0079591E">
          <w:rPr>
            <w:rFonts w:ascii="Times New Roman" w:hAnsi="Times New Roman"/>
            <w:sz w:val="28"/>
            <w:szCs w:val="28"/>
          </w:rPr>
          <w:t>подпунктом «б» пункта 4</w:t>
        </w:r>
      </w:hyperlink>
      <w:r w:rsidR="003720E8" w:rsidRPr="0079591E">
        <w:rPr>
          <w:rFonts w:ascii="Times New Roman" w:hAnsi="Times New Roman"/>
          <w:sz w:val="28"/>
          <w:szCs w:val="28"/>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(далее – Положение об особенностях участия субъектов малого и среднего предпринимательства),  Заказчик обязан утвердить перечень товаров, работ, услуг, закупки которых осуществляются у субъектов малого и среднего предпринимательства (далее - Перечень).</w:t>
      </w:r>
    </w:p>
    <w:p w:rsidR="003720E8" w:rsidRPr="0079591E" w:rsidRDefault="00E00BB4" w:rsidP="0079591E">
      <w:pPr>
        <w:widowControl w:val="0"/>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4.1.3</w:t>
      </w:r>
      <w:r w:rsidR="003720E8" w:rsidRPr="0079591E">
        <w:rPr>
          <w:rFonts w:ascii="Times New Roman" w:hAnsi="Times New Roman"/>
          <w:sz w:val="28"/>
          <w:szCs w:val="28"/>
        </w:rPr>
        <w:t>. Заказчик размещает Перечень в Единой информационной системе, а также на сайте Заказчика в информационно-телекоммуникационной сети «Интернет».</w:t>
      </w:r>
    </w:p>
    <w:p w:rsidR="003720E8" w:rsidRPr="0079591E" w:rsidRDefault="00E00BB4" w:rsidP="0079591E">
      <w:pPr>
        <w:tabs>
          <w:tab w:val="left" w:pos="0"/>
        </w:tabs>
        <w:spacing w:after="0"/>
        <w:ind w:firstLine="709"/>
        <w:jc w:val="both"/>
        <w:rPr>
          <w:rFonts w:ascii="Times New Roman" w:hAnsi="Times New Roman"/>
          <w:sz w:val="28"/>
          <w:szCs w:val="28"/>
        </w:rPr>
      </w:pPr>
      <w:r w:rsidRPr="0079591E">
        <w:rPr>
          <w:rFonts w:ascii="Times New Roman" w:hAnsi="Times New Roman"/>
          <w:sz w:val="28"/>
          <w:szCs w:val="28"/>
        </w:rPr>
        <w:t>4.1.</w:t>
      </w:r>
      <w:r w:rsidR="00B30485" w:rsidRPr="0079591E">
        <w:rPr>
          <w:rFonts w:ascii="Times New Roman" w:hAnsi="Times New Roman"/>
          <w:sz w:val="28"/>
          <w:szCs w:val="28"/>
        </w:rPr>
        <w:t>4</w:t>
      </w:r>
      <w:r w:rsidR="003720E8" w:rsidRPr="0079591E">
        <w:rPr>
          <w:rFonts w:ascii="Times New Roman" w:hAnsi="Times New Roman"/>
          <w:sz w:val="28"/>
          <w:szCs w:val="28"/>
        </w:rPr>
        <w:t xml:space="preserve">. Участники закупки, осуществляемой в соответствии с </w:t>
      </w:r>
      <w:hyperlink r:id="rId20" w:history="1">
        <w:r w:rsidR="003720E8" w:rsidRPr="0079591E">
          <w:rPr>
            <w:rFonts w:ascii="Times New Roman" w:hAnsi="Times New Roman"/>
            <w:sz w:val="28"/>
            <w:szCs w:val="28"/>
          </w:rPr>
          <w:t>подпунктом «б» пункта 4</w:t>
        </w:r>
      </w:hyperlink>
      <w:r w:rsidR="003720E8" w:rsidRPr="0079591E">
        <w:rPr>
          <w:rFonts w:ascii="Times New Roman" w:hAnsi="Times New Roman"/>
          <w:sz w:val="28"/>
          <w:szCs w:val="28"/>
        </w:rPr>
        <w:t xml:space="preserve"> </w:t>
      </w:r>
      <w:r w:rsidR="00B30485" w:rsidRPr="0079591E">
        <w:rPr>
          <w:rFonts w:ascii="Times New Roman" w:hAnsi="Times New Roman"/>
          <w:sz w:val="28"/>
          <w:szCs w:val="28"/>
        </w:rPr>
        <w:t xml:space="preserve">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 декабря 2014 г. N </w:t>
      </w:r>
      <w:r w:rsidR="00B30485" w:rsidRPr="0079591E">
        <w:rPr>
          <w:rFonts w:ascii="Times New Roman" w:hAnsi="Times New Roman"/>
          <w:sz w:val="28"/>
          <w:szCs w:val="28"/>
        </w:rPr>
        <w:lastRenderedPageBreak/>
        <w:t>1352 (далее - Положения об особенностях участия субъектов малого и среднего предпринимательства в закупках товаров, работ, услуг)</w:t>
      </w:r>
      <w:r w:rsidR="003720E8" w:rsidRPr="0079591E">
        <w:rPr>
          <w:rFonts w:ascii="Times New Roman" w:hAnsi="Times New Roman"/>
          <w:sz w:val="28"/>
          <w:szCs w:val="28"/>
        </w:rPr>
        <w:t xml:space="preserve">, обязаны декларировать в заявках на участие в закупках свою принадлежность к субъектам малого и среднего предпринимательства. Форма декларации о соответствии участника закупки критериям отнесения к субъектам малого и среднего предпринимательства, установленным </w:t>
      </w:r>
      <w:hyperlink r:id="rId21" w:history="1">
        <w:r w:rsidR="003720E8" w:rsidRPr="0079591E">
          <w:rPr>
            <w:rFonts w:ascii="Times New Roman" w:hAnsi="Times New Roman"/>
            <w:sz w:val="28"/>
            <w:szCs w:val="28"/>
          </w:rPr>
          <w:t>статьей 4</w:t>
        </w:r>
      </w:hyperlink>
      <w:r w:rsidR="003720E8" w:rsidRPr="0079591E">
        <w:rPr>
          <w:rFonts w:ascii="Times New Roman" w:hAnsi="Times New Roman"/>
          <w:sz w:val="28"/>
          <w:szCs w:val="28"/>
        </w:rPr>
        <w:t xml:space="preserve"> </w:t>
      </w:r>
      <w:r w:rsidRPr="0079591E">
        <w:rPr>
          <w:rFonts w:ascii="Times New Roman" w:hAnsi="Times New Roman"/>
          <w:sz w:val="28"/>
          <w:szCs w:val="28"/>
        </w:rPr>
        <w:t xml:space="preserve">Федерального закона </w:t>
      </w:r>
      <w:r w:rsidR="003720E8" w:rsidRPr="0079591E">
        <w:rPr>
          <w:rFonts w:ascii="Times New Roman" w:hAnsi="Times New Roman"/>
          <w:sz w:val="28"/>
          <w:szCs w:val="28"/>
        </w:rPr>
        <w:t>№ 209-ФЗ</w:t>
      </w:r>
      <w:r w:rsidRPr="0079591E">
        <w:rPr>
          <w:rFonts w:ascii="Times New Roman" w:hAnsi="Times New Roman"/>
          <w:sz w:val="28"/>
          <w:szCs w:val="28"/>
        </w:rPr>
        <w:t xml:space="preserve"> от 24.07.2007 г.</w:t>
      </w:r>
      <w:r w:rsidR="003720E8" w:rsidRPr="0079591E">
        <w:rPr>
          <w:rFonts w:ascii="Times New Roman" w:hAnsi="Times New Roman"/>
          <w:sz w:val="28"/>
          <w:szCs w:val="28"/>
        </w:rPr>
        <w:t xml:space="preserve"> (далее - декларация), утверждена Заказчиком и является Приложением 2 к настоящему Положению о закупке.</w:t>
      </w:r>
    </w:p>
    <w:p w:rsidR="003720E8" w:rsidRPr="0079591E" w:rsidRDefault="00B30485" w:rsidP="0079591E">
      <w:pPr>
        <w:widowControl w:val="0"/>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4.1.5</w:t>
      </w:r>
      <w:r w:rsidR="003720E8" w:rsidRPr="0079591E">
        <w:rPr>
          <w:rFonts w:ascii="Times New Roman" w:hAnsi="Times New Roman"/>
          <w:sz w:val="28"/>
          <w:szCs w:val="28"/>
        </w:rPr>
        <w:t>. При осуществлении закупки в электронной форме декларация включается в состав заявки в форме электронного документа.</w:t>
      </w:r>
    </w:p>
    <w:p w:rsidR="003720E8" w:rsidRPr="0079591E" w:rsidRDefault="00B30485" w:rsidP="0079591E">
      <w:pPr>
        <w:widowControl w:val="0"/>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4.1.6</w:t>
      </w:r>
      <w:r w:rsidR="003720E8" w:rsidRPr="0079591E">
        <w:rPr>
          <w:rFonts w:ascii="Times New Roman" w:hAnsi="Times New Roman"/>
          <w:sz w:val="28"/>
          <w:szCs w:val="28"/>
        </w:rPr>
        <w:t xml:space="preserve">. При осуществлении закупки в соответствии с </w:t>
      </w:r>
      <w:hyperlink r:id="rId22" w:history="1">
        <w:r w:rsidR="003720E8" w:rsidRPr="0079591E">
          <w:rPr>
            <w:rFonts w:ascii="Times New Roman" w:hAnsi="Times New Roman"/>
            <w:sz w:val="28"/>
            <w:szCs w:val="28"/>
          </w:rPr>
          <w:t>подпунктом «б» пункта 4</w:t>
        </w:r>
      </w:hyperlink>
      <w:r w:rsidR="003720E8" w:rsidRPr="0079591E">
        <w:rPr>
          <w:rFonts w:ascii="Times New Roman" w:hAnsi="Times New Roman"/>
          <w:sz w:val="28"/>
          <w:szCs w:val="28"/>
        </w:rPr>
        <w:t xml:space="preserve"> Положения об особенностях участия субъектов малого и среднего предпринимательства Заказчик не вправе требовать от субъектов малого и среднего предпринимательства, являющихся участниками такой закупки, иные документы, помимо декларации, в целях подтверждения соответствия критериям, установленным </w:t>
      </w:r>
      <w:hyperlink r:id="rId23" w:history="1">
        <w:r w:rsidR="003720E8" w:rsidRPr="0079591E">
          <w:rPr>
            <w:rFonts w:ascii="Times New Roman" w:hAnsi="Times New Roman"/>
            <w:sz w:val="28"/>
            <w:szCs w:val="28"/>
          </w:rPr>
          <w:t>статьей 4</w:t>
        </w:r>
      </w:hyperlink>
      <w:r w:rsidR="003720E8" w:rsidRPr="0079591E">
        <w:rPr>
          <w:rFonts w:ascii="Times New Roman" w:hAnsi="Times New Roman"/>
          <w:sz w:val="28"/>
          <w:szCs w:val="28"/>
        </w:rPr>
        <w:t xml:space="preserve"> </w:t>
      </w:r>
      <w:r w:rsidRPr="0079591E">
        <w:rPr>
          <w:rFonts w:ascii="Times New Roman" w:hAnsi="Times New Roman"/>
          <w:sz w:val="28"/>
          <w:szCs w:val="28"/>
        </w:rPr>
        <w:t>Федерального закона № 209-ФЗ от 24.07.2007 г</w:t>
      </w:r>
      <w:r w:rsidR="003720E8" w:rsidRPr="0079591E">
        <w:rPr>
          <w:rFonts w:ascii="Times New Roman" w:hAnsi="Times New Roman"/>
          <w:sz w:val="28"/>
          <w:szCs w:val="28"/>
        </w:rPr>
        <w:t>.</w:t>
      </w:r>
    </w:p>
    <w:p w:rsidR="003720E8" w:rsidRPr="0079591E" w:rsidRDefault="00B30485" w:rsidP="0079591E">
      <w:pPr>
        <w:widowControl w:val="0"/>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4.1.7</w:t>
      </w:r>
      <w:r w:rsidR="003720E8" w:rsidRPr="0079591E">
        <w:rPr>
          <w:rFonts w:ascii="Times New Roman" w:hAnsi="Times New Roman"/>
          <w:sz w:val="28"/>
          <w:szCs w:val="28"/>
        </w:rPr>
        <w:t xml:space="preserve">. При осуществлении закупки в соответствии с </w:t>
      </w:r>
      <w:hyperlink r:id="rId24" w:history="1">
        <w:r w:rsidR="003720E8" w:rsidRPr="0079591E">
          <w:rPr>
            <w:rFonts w:ascii="Times New Roman" w:hAnsi="Times New Roman"/>
            <w:sz w:val="28"/>
            <w:szCs w:val="28"/>
          </w:rPr>
          <w:t>подпунктом «а» пункта 4</w:t>
        </w:r>
      </w:hyperlink>
      <w:r w:rsidR="003720E8" w:rsidRPr="0079591E">
        <w:rPr>
          <w:rFonts w:ascii="Times New Roman" w:hAnsi="Times New Roman"/>
          <w:sz w:val="28"/>
          <w:szCs w:val="28"/>
        </w:rPr>
        <w:t xml:space="preserve"> Положения об особенностях участия субъектов малого и среднего предпринимательства Заказчик вправе установить требование к субъектам малого и среднего предпринимательства, являющимся участниками такой закупки, о включении декларации в состав заявки на участие в закупке.</w:t>
      </w:r>
    </w:p>
    <w:p w:rsidR="0071648C" w:rsidRPr="0079591E" w:rsidRDefault="0071648C" w:rsidP="0079591E">
      <w:pPr>
        <w:widowControl w:val="0"/>
        <w:autoSpaceDE w:val="0"/>
        <w:autoSpaceDN w:val="0"/>
        <w:adjustRightInd w:val="0"/>
        <w:spacing w:after="0"/>
        <w:ind w:firstLine="709"/>
        <w:jc w:val="both"/>
        <w:rPr>
          <w:rFonts w:ascii="Times New Roman" w:hAnsi="Times New Roman"/>
          <w:sz w:val="28"/>
          <w:szCs w:val="28"/>
        </w:rPr>
      </w:pPr>
    </w:p>
    <w:p w:rsidR="003720E8" w:rsidRPr="0079591E" w:rsidRDefault="00E00BB4" w:rsidP="0079591E">
      <w:pPr>
        <w:tabs>
          <w:tab w:val="left" w:pos="540"/>
        </w:tabs>
        <w:spacing w:after="0"/>
        <w:ind w:firstLine="709"/>
        <w:jc w:val="both"/>
        <w:rPr>
          <w:rFonts w:ascii="Times New Roman" w:hAnsi="Times New Roman"/>
          <w:b/>
          <w:sz w:val="28"/>
          <w:szCs w:val="28"/>
        </w:rPr>
      </w:pPr>
      <w:r w:rsidRPr="0079591E">
        <w:rPr>
          <w:rFonts w:ascii="Times New Roman" w:hAnsi="Times New Roman"/>
          <w:b/>
          <w:sz w:val="28"/>
          <w:szCs w:val="28"/>
        </w:rPr>
        <w:t xml:space="preserve">4.2. </w:t>
      </w:r>
      <w:r w:rsidR="003720E8" w:rsidRPr="0079591E">
        <w:rPr>
          <w:rFonts w:ascii="Times New Roman" w:hAnsi="Times New Roman"/>
          <w:b/>
          <w:sz w:val="28"/>
          <w:szCs w:val="28"/>
        </w:rPr>
        <w:t>Особенности проведения торгов, иных способов закупок, в которых участниками закупок являются только субъекты малого и среднего предпринимательства</w:t>
      </w:r>
    </w:p>
    <w:p w:rsidR="003720E8" w:rsidRPr="0079591E" w:rsidRDefault="00B30485" w:rsidP="0079591E">
      <w:pPr>
        <w:widowControl w:val="0"/>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4.2.1</w:t>
      </w:r>
      <w:r w:rsidR="003720E8" w:rsidRPr="0079591E">
        <w:rPr>
          <w:rFonts w:ascii="Times New Roman" w:hAnsi="Times New Roman"/>
          <w:sz w:val="28"/>
          <w:szCs w:val="28"/>
        </w:rPr>
        <w:t>. В случае если начальная (максимальная) цена договора (цена лота) на поставку товаров, выполнение работ, оказание услуг не превышает 50 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w:t>
      </w:r>
    </w:p>
    <w:p w:rsidR="003720E8" w:rsidRPr="0079591E" w:rsidRDefault="00B30485" w:rsidP="0079591E">
      <w:pPr>
        <w:widowControl w:val="0"/>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4.2.2</w:t>
      </w:r>
      <w:r w:rsidR="003720E8" w:rsidRPr="0079591E">
        <w:rPr>
          <w:rFonts w:ascii="Times New Roman" w:hAnsi="Times New Roman"/>
          <w:sz w:val="28"/>
          <w:szCs w:val="28"/>
        </w:rPr>
        <w:t>. В случае если начальная (максимальная) цена договора (цена лота) на поставку товаров, выполнение работ, оказание услуг превышает 50 миллионов рублей, но не превышает 200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rsidR="003720E8" w:rsidRPr="0079591E" w:rsidRDefault="00B30485" w:rsidP="0079591E">
      <w:pPr>
        <w:widowControl w:val="0"/>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4.2.3</w:t>
      </w:r>
      <w:r w:rsidR="003720E8" w:rsidRPr="0079591E">
        <w:rPr>
          <w:rFonts w:ascii="Times New Roman" w:hAnsi="Times New Roman"/>
          <w:sz w:val="28"/>
          <w:szCs w:val="28"/>
        </w:rPr>
        <w:t xml:space="preserve">. При осуществлении закупки в соответствии с </w:t>
      </w:r>
      <w:hyperlink r:id="rId25" w:history="1">
        <w:r w:rsidR="003720E8" w:rsidRPr="0079591E">
          <w:rPr>
            <w:rFonts w:ascii="Times New Roman" w:hAnsi="Times New Roman"/>
            <w:sz w:val="28"/>
            <w:szCs w:val="28"/>
          </w:rPr>
          <w:t>подпунктом «б» пункта 4</w:t>
        </w:r>
      </w:hyperlink>
      <w:r w:rsidR="003720E8" w:rsidRPr="0079591E">
        <w:rPr>
          <w:rFonts w:ascii="Times New Roman" w:hAnsi="Times New Roman"/>
          <w:sz w:val="28"/>
          <w:szCs w:val="28"/>
        </w:rPr>
        <w:t xml:space="preserve"> Положения об особенностях участия субъектов малого и среднего предпринимательства в извещении о закупке и документации о закупке указывается, что участниками такой закупки могут быть только субъекты малого и среднего предпринимательства.</w:t>
      </w:r>
    </w:p>
    <w:p w:rsidR="003720E8" w:rsidRPr="0079591E" w:rsidRDefault="00B30485" w:rsidP="0079591E">
      <w:pPr>
        <w:widowControl w:val="0"/>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lastRenderedPageBreak/>
        <w:t>4.2.4</w:t>
      </w:r>
      <w:r w:rsidR="003720E8" w:rsidRPr="0079591E">
        <w:rPr>
          <w:rFonts w:ascii="Times New Roman" w:hAnsi="Times New Roman"/>
          <w:sz w:val="28"/>
          <w:szCs w:val="28"/>
        </w:rPr>
        <w:t xml:space="preserve">. При осуществлении закупки в соответствии с </w:t>
      </w:r>
      <w:hyperlink r:id="rId26" w:history="1">
        <w:r w:rsidR="003720E8" w:rsidRPr="0079591E">
          <w:rPr>
            <w:rFonts w:ascii="Times New Roman" w:hAnsi="Times New Roman"/>
            <w:sz w:val="28"/>
            <w:szCs w:val="28"/>
          </w:rPr>
          <w:t>подпунктом «б» пункта 4</w:t>
        </w:r>
      </w:hyperlink>
      <w:r w:rsidR="003720E8" w:rsidRPr="0079591E">
        <w:rPr>
          <w:rFonts w:ascii="Times New Roman" w:hAnsi="Times New Roman"/>
          <w:sz w:val="28"/>
          <w:szCs w:val="28"/>
        </w:rPr>
        <w:t xml:space="preserve"> Положения об особенностях участия субъектов малого и среднего предпринимательства Заказчик вправе по истечении срока приема заявок осуществить закупку в порядке, установленном Положением о закупке, без соблюдения правил, установленных Положением об особенностях участия субъектов малого и среднего предпринимательства, в случаях, если:</w:t>
      </w:r>
    </w:p>
    <w:p w:rsidR="003720E8" w:rsidRPr="0079591E" w:rsidRDefault="003720E8" w:rsidP="0079591E">
      <w:pPr>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а) субъекты малого и среднего предпринимательства не подали заявок на участие в такой закупке;</w:t>
      </w:r>
    </w:p>
    <w:p w:rsidR="003720E8" w:rsidRPr="0079591E" w:rsidRDefault="003720E8" w:rsidP="0079591E">
      <w:pPr>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б)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3720E8" w:rsidRPr="0079591E" w:rsidRDefault="003720E8" w:rsidP="0079591E">
      <w:pPr>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в)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rsidR="003720E8" w:rsidRPr="0079591E" w:rsidRDefault="003720E8" w:rsidP="0079591E">
      <w:pPr>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г) Заказчиком в порядке, установленном Положением о закупке, принято решение о том, что договор по результатам закупки не заключается.</w:t>
      </w:r>
    </w:p>
    <w:p w:rsidR="003720E8" w:rsidRPr="0079591E" w:rsidRDefault="00B30485" w:rsidP="0079591E">
      <w:pPr>
        <w:tabs>
          <w:tab w:val="left" w:pos="540"/>
        </w:tabs>
        <w:spacing w:after="0"/>
        <w:ind w:firstLine="709"/>
        <w:jc w:val="both"/>
        <w:rPr>
          <w:rFonts w:ascii="Times New Roman" w:hAnsi="Times New Roman"/>
          <w:sz w:val="28"/>
          <w:szCs w:val="28"/>
        </w:rPr>
      </w:pPr>
      <w:r w:rsidRPr="0079591E">
        <w:rPr>
          <w:rFonts w:ascii="Times New Roman" w:hAnsi="Times New Roman"/>
          <w:sz w:val="28"/>
          <w:szCs w:val="28"/>
        </w:rPr>
        <w:t>4.2.5</w:t>
      </w:r>
      <w:r w:rsidR="003720E8" w:rsidRPr="0079591E">
        <w:rPr>
          <w:rFonts w:ascii="Times New Roman" w:hAnsi="Times New Roman"/>
          <w:sz w:val="28"/>
          <w:szCs w:val="28"/>
        </w:rPr>
        <w:t xml:space="preserve">. Если договор по результатам закупки, осуществляемой в соответствии с </w:t>
      </w:r>
      <w:hyperlink r:id="rId27" w:history="1">
        <w:r w:rsidR="003720E8" w:rsidRPr="0079591E">
          <w:rPr>
            <w:rFonts w:ascii="Times New Roman" w:hAnsi="Times New Roman"/>
            <w:sz w:val="28"/>
            <w:szCs w:val="28"/>
          </w:rPr>
          <w:t>подпунктом «б» пункта 4</w:t>
        </w:r>
      </w:hyperlink>
      <w:r w:rsidR="003720E8" w:rsidRPr="0079591E">
        <w:rPr>
          <w:rFonts w:ascii="Times New Roman" w:hAnsi="Times New Roman"/>
          <w:sz w:val="28"/>
          <w:szCs w:val="28"/>
        </w:rPr>
        <w:t xml:space="preserve"> Положения об особенностях участия субъектов малого и среднего предпринимательства,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установленных Положением об особенностях участия субъектов малого и среднего предпринимательства.</w:t>
      </w:r>
    </w:p>
    <w:p w:rsidR="003720E8" w:rsidRPr="0079591E" w:rsidRDefault="00B30485" w:rsidP="0079591E">
      <w:pPr>
        <w:tabs>
          <w:tab w:val="left" w:pos="540"/>
        </w:tabs>
        <w:spacing w:after="0"/>
        <w:ind w:firstLine="709"/>
        <w:jc w:val="both"/>
        <w:rPr>
          <w:rFonts w:ascii="Times New Roman" w:hAnsi="Times New Roman"/>
          <w:sz w:val="28"/>
          <w:szCs w:val="28"/>
        </w:rPr>
      </w:pPr>
      <w:r w:rsidRPr="0079591E">
        <w:rPr>
          <w:rFonts w:ascii="Times New Roman" w:hAnsi="Times New Roman"/>
          <w:sz w:val="28"/>
          <w:szCs w:val="28"/>
        </w:rPr>
        <w:t>4.2.6</w:t>
      </w:r>
      <w:r w:rsidR="003720E8" w:rsidRPr="0079591E">
        <w:rPr>
          <w:rFonts w:ascii="Times New Roman" w:hAnsi="Times New Roman"/>
          <w:sz w:val="28"/>
          <w:szCs w:val="28"/>
        </w:rPr>
        <w:t xml:space="preserve">. Если в документации о закупке, осуществляемой в соответствии с </w:t>
      </w:r>
      <w:hyperlink r:id="rId28" w:history="1">
        <w:r w:rsidR="003720E8" w:rsidRPr="0079591E">
          <w:rPr>
            <w:rFonts w:ascii="Times New Roman" w:hAnsi="Times New Roman"/>
            <w:sz w:val="28"/>
            <w:szCs w:val="28"/>
          </w:rPr>
          <w:t>подпунктом «б» пункта 4</w:t>
        </w:r>
      </w:hyperlink>
      <w:r w:rsidR="003720E8" w:rsidRPr="0079591E">
        <w:rPr>
          <w:rFonts w:ascii="Times New Roman" w:hAnsi="Times New Roman"/>
          <w:sz w:val="28"/>
          <w:szCs w:val="28"/>
        </w:rPr>
        <w:t xml:space="preserve"> Положения об особенностях участия субъектов малого и среднего предпринимательства, установлено требование к обеспечению заявки на участие в закупке, размер такого обеспечения не может превышать 2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
    <w:p w:rsidR="003720E8" w:rsidRPr="0079591E" w:rsidRDefault="003720E8" w:rsidP="0079591E">
      <w:pPr>
        <w:tabs>
          <w:tab w:val="left" w:pos="540"/>
        </w:tabs>
        <w:spacing w:after="0"/>
        <w:ind w:firstLine="709"/>
        <w:jc w:val="both"/>
        <w:rPr>
          <w:rFonts w:ascii="Times New Roman" w:hAnsi="Times New Roman"/>
          <w:sz w:val="28"/>
          <w:szCs w:val="28"/>
        </w:rPr>
      </w:pPr>
      <w:r w:rsidRPr="0079591E">
        <w:rPr>
          <w:rFonts w:ascii="Times New Roman" w:hAnsi="Times New Roman"/>
          <w:sz w:val="28"/>
          <w:szCs w:val="28"/>
        </w:rPr>
        <w:t xml:space="preserve">Денежные средства, внесенные в качестве обеспечения заявки на участие в закупке, осуществляемой в соответствии с </w:t>
      </w:r>
      <w:hyperlink r:id="rId29" w:history="1">
        <w:r w:rsidRPr="0079591E">
          <w:rPr>
            <w:rFonts w:ascii="Times New Roman" w:hAnsi="Times New Roman"/>
            <w:sz w:val="28"/>
            <w:szCs w:val="28"/>
          </w:rPr>
          <w:t>подпунктом «б» пункта 4</w:t>
        </w:r>
      </w:hyperlink>
      <w:r w:rsidRPr="0079591E">
        <w:rPr>
          <w:rFonts w:ascii="Times New Roman" w:hAnsi="Times New Roman"/>
          <w:sz w:val="28"/>
          <w:szCs w:val="28"/>
        </w:rPr>
        <w:t xml:space="preserve"> Положения об особенностях участия субъектов малого и среднего предпринимательства, на счет, указанный в документации о такой закупке, возвращаются в порядке, установленном пунктом 24 Положения об особенностях участия субъектов малого и среднего предпринимательства.</w:t>
      </w:r>
    </w:p>
    <w:p w:rsidR="003720E8" w:rsidRPr="0079591E" w:rsidRDefault="00B30485" w:rsidP="0079591E">
      <w:pPr>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4.2.7</w:t>
      </w:r>
      <w:r w:rsidR="003720E8" w:rsidRPr="0079591E">
        <w:rPr>
          <w:rFonts w:ascii="Times New Roman" w:hAnsi="Times New Roman"/>
          <w:sz w:val="28"/>
          <w:szCs w:val="28"/>
        </w:rPr>
        <w:t xml:space="preserve">. Если в документации о закупке, осуществляемой в соответствии с </w:t>
      </w:r>
      <w:hyperlink r:id="rId30" w:history="1">
        <w:r w:rsidR="003720E8" w:rsidRPr="0079591E">
          <w:rPr>
            <w:rFonts w:ascii="Times New Roman" w:hAnsi="Times New Roman"/>
            <w:sz w:val="28"/>
            <w:szCs w:val="28"/>
          </w:rPr>
          <w:t>подпунктом «б» пункта 4</w:t>
        </w:r>
      </w:hyperlink>
      <w:r w:rsidR="003720E8" w:rsidRPr="0079591E">
        <w:rPr>
          <w:rFonts w:ascii="Times New Roman" w:hAnsi="Times New Roman"/>
          <w:sz w:val="28"/>
          <w:szCs w:val="28"/>
        </w:rPr>
        <w:t xml:space="preserve"> Положения об особенностях участия субъектов малого и </w:t>
      </w:r>
      <w:r w:rsidR="003720E8" w:rsidRPr="0079591E">
        <w:rPr>
          <w:rFonts w:ascii="Times New Roman" w:hAnsi="Times New Roman"/>
          <w:sz w:val="28"/>
          <w:szCs w:val="28"/>
        </w:rPr>
        <w:lastRenderedPageBreak/>
        <w:t>среднего предпринимательства, установлено требование к обеспечению исполнения договора, размер такого обеспечения:</w:t>
      </w:r>
    </w:p>
    <w:p w:rsidR="003720E8" w:rsidRPr="0079591E" w:rsidRDefault="003720E8" w:rsidP="0079591E">
      <w:pPr>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а) не может превышать 5 процентов начальной (максимальной) цены договора (цены лота), если договором не предусмотрена выплата аванса;</w:t>
      </w:r>
    </w:p>
    <w:p w:rsidR="003720E8" w:rsidRPr="0079591E" w:rsidRDefault="003720E8" w:rsidP="0079591E">
      <w:pPr>
        <w:tabs>
          <w:tab w:val="left" w:pos="540"/>
        </w:tabs>
        <w:spacing w:after="0"/>
        <w:ind w:firstLine="709"/>
        <w:jc w:val="both"/>
        <w:rPr>
          <w:rFonts w:ascii="Times New Roman" w:hAnsi="Times New Roman"/>
          <w:sz w:val="28"/>
          <w:szCs w:val="28"/>
        </w:rPr>
      </w:pPr>
      <w:r w:rsidRPr="0079591E">
        <w:rPr>
          <w:rFonts w:ascii="Times New Roman" w:hAnsi="Times New Roman"/>
          <w:sz w:val="28"/>
          <w:szCs w:val="28"/>
        </w:rPr>
        <w:t>б) устанавливается в размере аванса, если договором предусмотрена выплата аванса.</w:t>
      </w:r>
    </w:p>
    <w:p w:rsidR="003720E8" w:rsidRPr="0079591E" w:rsidRDefault="003720E8" w:rsidP="0079591E">
      <w:pPr>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 xml:space="preserve">Если в документации о закупке, осуществляемой в соответствии с </w:t>
      </w:r>
      <w:hyperlink r:id="rId31" w:history="1">
        <w:r w:rsidRPr="0079591E">
          <w:rPr>
            <w:rFonts w:ascii="Times New Roman" w:hAnsi="Times New Roman"/>
            <w:sz w:val="28"/>
            <w:szCs w:val="28"/>
          </w:rPr>
          <w:t>подпунктом «б» пункта 4</w:t>
        </w:r>
      </w:hyperlink>
      <w:r w:rsidRPr="0079591E">
        <w:rPr>
          <w:rFonts w:ascii="Times New Roman" w:hAnsi="Times New Roman"/>
          <w:sz w:val="28"/>
          <w:szCs w:val="28"/>
        </w:rPr>
        <w:t xml:space="preserve"> Положения об особенностях участия субъектов малого и среднего предпринимательства,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
    <w:p w:rsidR="003720E8" w:rsidRPr="0079591E" w:rsidRDefault="00B30485" w:rsidP="0079591E">
      <w:pPr>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4.2.8</w:t>
      </w:r>
      <w:r w:rsidR="003720E8" w:rsidRPr="0079591E">
        <w:rPr>
          <w:rFonts w:ascii="Times New Roman" w:hAnsi="Times New Roman"/>
          <w:sz w:val="28"/>
          <w:szCs w:val="28"/>
        </w:rPr>
        <w:t xml:space="preserve">. Срок заключения договора при осуществлении закупки в соответствии с </w:t>
      </w:r>
      <w:hyperlink r:id="rId32" w:history="1">
        <w:r w:rsidR="003720E8" w:rsidRPr="0079591E">
          <w:rPr>
            <w:rFonts w:ascii="Times New Roman" w:hAnsi="Times New Roman"/>
            <w:sz w:val="28"/>
            <w:szCs w:val="28"/>
          </w:rPr>
          <w:t>подпунктом «б» пункта 4</w:t>
        </w:r>
      </w:hyperlink>
      <w:r w:rsidR="003720E8" w:rsidRPr="0079591E">
        <w:rPr>
          <w:rFonts w:ascii="Times New Roman" w:hAnsi="Times New Roman"/>
          <w:sz w:val="28"/>
          <w:szCs w:val="28"/>
        </w:rPr>
        <w:t xml:space="preserve"> Положения об особенностях участия субъектов малого и среднего предпринимательства должен составлять не более 20 рабочих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p>
    <w:p w:rsidR="003720E8" w:rsidRPr="0079591E" w:rsidRDefault="00B30485" w:rsidP="0079591E">
      <w:pPr>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4.2.9</w:t>
      </w:r>
      <w:r w:rsidR="003720E8" w:rsidRPr="0079591E">
        <w:rPr>
          <w:rFonts w:ascii="Times New Roman" w:hAnsi="Times New Roman"/>
          <w:sz w:val="28"/>
          <w:szCs w:val="28"/>
        </w:rPr>
        <w:t xml:space="preserve">. При осуществлении закупки в соответствии в соответствии с </w:t>
      </w:r>
      <w:hyperlink r:id="rId33" w:history="1">
        <w:r w:rsidR="003720E8" w:rsidRPr="0079591E">
          <w:rPr>
            <w:rFonts w:ascii="Times New Roman" w:hAnsi="Times New Roman"/>
            <w:sz w:val="28"/>
            <w:szCs w:val="28"/>
          </w:rPr>
          <w:t>подпунктом «б» пункта 4</w:t>
        </w:r>
      </w:hyperlink>
      <w:r w:rsidR="003720E8" w:rsidRPr="0079591E">
        <w:rPr>
          <w:rFonts w:ascii="Times New Roman" w:hAnsi="Times New Roman"/>
          <w:sz w:val="28"/>
          <w:szCs w:val="28"/>
        </w:rPr>
        <w:t xml:space="preserve"> Положения об особенностях участия субъектов малого и среднего предпринимательства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30 календарных дней со дня исполнения обязательств по договору (отдельному этапу договора).</w:t>
      </w:r>
    </w:p>
    <w:p w:rsidR="0071648C" w:rsidRPr="0079591E" w:rsidRDefault="0071648C" w:rsidP="0079591E">
      <w:pPr>
        <w:autoSpaceDE w:val="0"/>
        <w:autoSpaceDN w:val="0"/>
        <w:adjustRightInd w:val="0"/>
        <w:spacing w:after="0"/>
        <w:ind w:firstLine="709"/>
        <w:jc w:val="both"/>
        <w:rPr>
          <w:rFonts w:ascii="Times New Roman" w:hAnsi="Times New Roman"/>
          <w:sz w:val="28"/>
          <w:szCs w:val="28"/>
        </w:rPr>
      </w:pPr>
    </w:p>
    <w:p w:rsidR="003720E8" w:rsidRPr="0079591E" w:rsidRDefault="00E00BB4" w:rsidP="0079591E">
      <w:pPr>
        <w:autoSpaceDE w:val="0"/>
        <w:autoSpaceDN w:val="0"/>
        <w:adjustRightInd w:val="0"/>
        <w:spacing w:after="0"/>
        <w:ind w:firstLine="709"/>
        <w:jc w:val="both"/>
        <w:rPr>
          <w:rFonts w:ascii="Times New Roman" w:hAnsi="Times New Roman"/>
          <w:b/>
          <w:sz w:val="28"/>
          <w:szCs w:val="28"/>
        </w:rPr>
      </w:pPr>
      <w:r w:rsidRPr="0079591E">
        <w:rPr>
          <w:rFonts w:ascii="Times New Roman" w:hAnsi="Times New Roman"/>
          <w:b/>
          <w:sz w:val="28"/>
          <w:szCs w:val="28"/>
        </w:rPr>
        <w:t xml:space="preserve">4.3. </w:t>
      </w:r>
      <w:r w:rsidR="003720E8" w:rsidRPr="0079591E">
        <w:rPr>
          <w:rFonts w:ascii="Times New Roman" w:hAnsi="Times New Roman"/>
          <w:b/>
          <w:sz w:val="28"/>
          <w:szCs w:val="28"/>
        </w:rPr>
        <w:t>Особенности участия субъектов малого и среднего предпринимательства в закупках в качестве субподрядчиков (соисполнителей)</w:t>
      </w:r>
    </w:p>
    <w:p w:rsidR="003720E8" w:rsidRPr="0079591E" w:rsidRDefault="00B30485" w:rsidP="0079591E">
      <w:pPr>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4.3.1</w:t>
      </w:r>
      <w:r w:rsidR="003720E8" w:rsidRPr="0079591E">
        <w:rPr>
          <w:rFonts w:ascii="Times New Roman" w:hAnsi="Times New Roman"/>
          <w:sz w:val="28"/>
          <w:szCs w:val="28"/>
        </w:rPr>
        <w:t>. Заказчики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w:t>
      </w:r>
    </w:p>
    <w:p w:rsidR="003720E8" w:rsidRPr="0079591E" w:rsidRDefault="003720E8" w:rsidP="0079591E">
      <w:pPr>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lastRenderedPageBreak/>
        <w:t>План привлечения субподрядчиков (соисполнителей) из числа субъектов малого и среднего предпринимательства содержит следующие сведения:</w:t>
      </w:r>
    </w:p>
    <w:p w:rsidR="003720E8" w:rsidRPr="0079591E" w:rsidRDefault="003720E8" w:rsidP="0079591E">
      <w:pPr>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rsidR="003720E8" w:rsidRPr="0079591E" w:rsidRDefault="003720E8" w:rsidP="0079591E">
      <w:pPr>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rsidR="003720E8" w:rsidRPr="0079591E" w:rsidRDefault="003720E8" w:rsidP="0079591E">
      <w:pPr>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rsidR="003720E8" w:rsidRPr="0079591E" w:rsidRDefault="003720E8" w:rsidP="0079591E">
      <w:pPr>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г) цена договора, заключаемого с субъектом малого и среднего предпринимательства - субподрядчиком (соисполнителем).</w:t>
      </w:r>
    </w:p>
    <w:p w:rsidR="003720E8" w:rsidRPr="0079591E" w:rsidRDefault="00B30485" w:rsidP="0079591E">
      <w:pPr>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4.3.2</w:t>
      </w:r>
      <w:r w:rsidR="003720E8" w:rsidRPr="0079591E">
        <w:rPr>
          <w:rFonts w:ascii="Times New Roman" w:hAnsi="Times New Roman"/>
          <w:sz w:val="28"/>
          <w:szCs w:val="28"/>
        </w:rPr>
        <w:t xml:space="preserve">. В состав заявки на участие в закупке, осуществляемой в соответствии с </w:t>
      </w:r>
      <w:hyperlink r:id="rId34" w:history="1">
        <w:r w:rsidR="003720E8" w:rsidRPr="0079591E">
          <w:rPr>
            <w:rFonts w:ascii="Times New Roman" w:hAnsi="Times New Roman"/>
            <w:sz w:val="28"/>
            <w:szCs w:val="28"/>
          </w:rPr>
          <w:t>подпунктом «в» пункта 4</w:t>
        </w:r>
      </w:hyperlink>
      <w:r w:rsidR="003720E8" w:rsidRPr="0079591E">
        <w:rPr>
          <w:rFonts w:ascii="Times New Roman" w:hAnsi="Times New Roman"/>
          <w:sz w:val="28"/>
          <w:szCs w:val="28"/>
        </w:rPr>
        <w:t xml:space="preserve"> </w:t>
      </w:r>
      <w:r w:rsidRPr="0079591E">
        <w:rPr>
          <w:rFonts w:ascii="Times New Roman" w:hAnsi="Times New Roman"/>
          <w:sz w:val="28"/>
          <w:szCs w:val="28"/>
        </w:rPr>
        <w:t>Положения об особенностях участия субъектов малого и среднего предпринимательства в закупках товаров, работ, услуг</w:t>
      </w:r>
      <w:r w:rsidR="003720E8" w:rsidRPr="0079591E">
        <w:rPr>
          <w:rFonts w:ascii="Times New Roman" w:hAnsi="Times New Roman"/>
          <w:sz w:val="28"/>
          <w:szCs w:val="28"/>
        </w:rPr>
        <w:t>, участник закупки включает декларацию, подготовленную по форме, утвержденной Заказчиком (Приложение 2 к настоящему Положению о закупке), в отношении каждого субподрядчика (соисполнителя), являющегося субъектом малого и среднего предпринимательства.</w:t>
      </w:r>
    </w:p>
    <w:p w:rsidR="003720E8" w:rsidRPr="0079591E" w:rsidRDefault="00B30485" w:rsidP="0079591E">
      <w:pPr>
        <w:autoSpaceDE w:val="0"/>
        <w:autoSpaceDN w:val="0"/>
        <w:adjustRightInd w:val="0"/>
        <w:spacing w:after="0"/>
        <w:ind w:firstLine="709"/>
        <w:jc w:val="both"/>
        <w:rPr>
          <w:rFonts w:ascii="Times New Roman" w:hAnsi="Times New Roman"/>
          <w:sz w:val="28"/>
          <w:szCs w:val="28"/>
        </w:rPr>
      </w:pPr>
      <w:r w:rsidRPr="0079591E">
        <w:rPr>
          <w:rFonts w:ascii="Times New Roman" w:hAnsi="Times New Roman"/>
          <w:sz w:val="28"/>
          <w:szCs w:val="28"/>
        </w:rPr>
        <w:t>4.3.3</w:t>
      </w:r>
      <w:r w:rsidR="003720E8" w:rsidRPr="0079591E">
        <w:rPr>
          <w:rFonts w:ascii="Times New Roman" w:hAnsi="Times New Roman"/>
          <w:sz w:val="28"/>
          <w:szCs w:val="28"/>
        </w:rPr>
        <w:t xml:space="preserve">. Привлечение к исполнению договора, заключенного по результатам закупки, осуществляемой в соответствии с </w:t>
      </w:r>
      <w:hyperlink r:id="rId35" w:history="1">
        <w:r w:rsidR="003720E8" w:rsidRPr="0079591E">
          <w:rPr>
            <w:rFonts w:ascii="Times New Roman" w:hAnsi="Times New Roman"/>
            <w:sz w:val="28"/>
            <w:szCs w:val="28"/>
          </w:rPr>
          <w:t>подпунктом «в» пункта 4</w:t>
        </w:r>
      </w:hyperlink>
      <w:r w:rsidR="003720E8" w:rsidRPr="0079591E">
        <w:rPr>
          <w:rFonts w:ascii="Times New Roman" w:hAnsi="Times New Roman"/>
          <w:sz w:val="28"/>
          <w:szCs w:val="28"/>
        </w:rPr>
        <w:t xml:space="preserve"> Положения об особенностях участия субъектов малого и среднего предпринимательства,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61574D" w:rsidRPr="0079591E" w:rsidRDefault="00B30485"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4.3.4</w:t>
      </w:r>
      <w:r w:rsidR="003720E8" w:rsidRPr="0079591E">
        <w:rPr>
          <w:rFonts w:ascii="Times New Roman" w:hAnsi="Times New Roman"/>
          <w:sz w:val="28"/>
          <w:szCs w:val="28"/>
        </w:rPr>
        <w:t>. По согласованию с 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71648C" w:rsidRPr="0079591E" w:rsidRDefault="0071648C" w:rsidP="0079591E">
      <w:pPr>
        <w:tabs>
          <w:tab w:val="left" w:pos="540"/>
          <w:tab w:val="left" w:pos="900"/>
        </w:tabs>
        <w:spacing w:after="0"/>
        <w:ind w:firstLine="709"/>
        <w:jc w:val="both"/>
        <w:rPr>
          <w:rFonts w:ascii="Times New Roman" w:hAnsi="Times New Roman"/>
          <w:sz w:val="28"/>
          <w:szCs w:val="28"/>
        </w:rPr>
      </w:pPr>
    </w:p>
    <w:p w:rsidR="00B23F98" w:rsidRPr="0079591E" w:rsidRDefault="00E00BB4" w:rsidP="0079591E">
      <w:pPr>
        <w:tabs>
          <w:tab w:val="left" w:pos="540"/>
        </w:tabs>
        <w:spacing w:after="0"/>
        <w:ind w:firstLine="709"/>
        <w:jc w:val="both"/>
        <w:rPr>
          <w:rFonts w:ascii="Times New Roman" w:hAnsi="Times New Roman"/>
          <w:b/>
          <w:sz w:val="28"/>
          <w:szCs w:val="28"/>
        </w:rPr>
      </w:pPr>
      <w:r w:rsidRPr="0079591E">
        <w:rPr>
          <w:rFonts w:ascii="Times New Roman" w:hAnsi="Times New Roman"/>
          <w:b/>
          <w:sz w:val="28"/>
          <w:szCs w:val="28"/>
        </w:rPr>
        <w:t>4.4. Отчетность заказчиков об участии субъектов малого и среднего предпринимательства в закупках</w:t>
      </w:r>
    </w:p>
    <w:p w:rsidR="00B23F98" w:rsidRPr="0079591E" w:rsidRDefault="00B30485"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4.4.1</w:t>
      </w:r>
      <w:r w:rsidR="00B23F98" w:rsidRPr="0079591E">
        <w:rPr>
          <w:rFonts w:ascii="Times New Roman" w:hAnsi="Times New Roman"/>
          <w:sz w:val="28"/>
          <w:szCs w:val="28"/>
        </w:rPr>
        <w:t>. В целях формирования отчетности об участии субъектов малого и среднего предпринимательства в закупках заказчики:</w:t>
      </w:r>
    </w:p>
    <w:p w:rsidR="00B23F98" w:rsidRPr="0079591E" w:rsidRDefault="00B23F98"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 xml:space="preserve">а) в соответствии с пунктом 4 части 19 статьи 4 </w:t>
      </w:r>
      <w:r w:rsidR="002C6D49" w:rsidRPr="0079591E">
        <w:rPr>
          <w:rFonts w:ascii="Times New Roman" w:hAnsi="Times New Roman"/>
          <w:sz w:val="28"/>
          <w:szCs w:val="28"/>
        </w:rPr>
        <w:t xml:space="preserve">Закона № 223-ФЗ </w:t>
      </w:r>
      <w:r w:rsidRPr="0079591E">
        <w:rPr>
          <w:rFonts w:ascii="Times New Roman" w:hAnsi="Times New Roman"/>
          <w:sz w:val="28"/>
          <w:szCs w:val="28"/>
        </w:rPr>
        <w:t>размещают в единой информационной системе или до ввода в эксплуатацию указанной системы на официальном сайте сведения о количестве и об общей стоимости договоров, заключенных заказчиками по результатам закупок у субъектов малого и среднего предпринимательства, в срок, установленный Федеральным законом;</w:t>
      </w:r>
    </w:p>
    <w:p w:rsidR="00B23F98" w:rsidRPr="0079591E" w:rsidRDefault="00B23F98"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 xml:space="preserve">б) составляют годовой отчет (Приложение №4) о закупке товаров, работ, услуг у субъектов малого и среднего предпринимательства в соответствии с требованиями (Приложение №3)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постановлением Правительства Российской Федерации от 11 декабря 2014 года N 1352, и размещают указанный отчет в соответствии с частью 21 статьи 4 </w:t>
      </w:r>
      <w:r w:rsidR="00B30485" w:rsidRPr="0079591E">
        <w:rPr>
          <w:rFonts w:ascii="Times New Roman" w:hAnsi="Times New Roman"/>
          <w:sz w:val="28"/>
          <w:szCs w:val="28"/>
        </w:rPr>
        <w:t>Закона № 223-ФЗ</w:t>
      </w:r>
      <w:r w:rsidRPr="0079591E">
        <w:rPr>
          <w:rFonts w:ascii="Times New Roman" w:hAnsi="Times New Roman"/>
          <w:sz w:val="28"/>
          <w:szCs w:val="28"/>
        </w:rPr>
        <w:t xml:space="preserve"> в единой информационной системе или до ввода в эксплуатацию указанной системы на официальном сайте в срок, установленный </w:t>
      </w:r>
      <w:r w:rsidR="00B30485" w:rsidRPr="0079591E">
        <w:rPr>
          <w:rFonts w:ascii="Times New Roman" w:hAnsi="Times New Roman"/>
          <w:sz w:val="28"/>
          <w:szCs w:val="28"/>
        </w:rPr>
        <w:t>Законом № 223-ФЗ</w:t>
      </w:r>
      <w:r w:rsidRPr="0079591E">
        <w:rPr>
          <w:rFonts w:ascii="Times New Roman" w:hAnsi="Times New Roman"/>
          <w:sz w:val="28"/>
          <w:szCs w:val="28"/>
        </w:rPr>
        <w:t>.</w:t>
      </w:r>
    </w:p>
    <w:p w:rsidR="003720E8" w:rsidRPr="0079591E" w:rsidRDefault="00B30485"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4.4.2</w:t>
      </w:r>
      <w:r w:rsidR="00B23F98" w:rsidRPr="0079591E">
        <w:rPr>
          <w:rFonts w:ascii="Times New Roman" w:hAnsi="Times New Roman"/>
          <w:sz w:val="28"/>
          <w:szCs w:val="28"/>
        </w:rPr>
        <w:t>. Датой составления годового отчета является дата размещения годового отчета в единой информационной системе или до ввода в эксплуатацию единой информационной системы на официальном сайте.</w:t>
      </w:r>
    </w:p>
    <w:p w:rsidR="002C6D49" w:rsidRPr="0079591E" w:rsidRDefault="002C6D49" w:rsidP="0079591E">
      <w:pPr>
        <w:tabs>
          <w:tab w:val="left" w:pos="540"/>
          <w:tab w:val="left" w:pos="900"/>
        </w:tabs>
        <w:spacing w:after="0"/>
        <w:ind w:firstLine="709"/>
        <w:jc w:val="both"/>
        <w:rPr>
          <w:rFonts w:ascii="Times New Roman" w:hAnsi="Times New Roman"/>
          <w:sz w:val="28"/>
          <w:szCs w:val="28"/>
        </w:rPr>
      </w:pPr>
    </w:p>
    <w:p w:rsidR="00764F5E" w:rsidRPr="0079591E" w:rsidRDefault="00764F5E" w:rsidP="0079591E">
      <w:pPr>
        <w:tabs>
          <w:tab w:val="left" w:pos="540"/>
          <w:tab w:val="left" w:pos="900"/>
        </w:tabs>
        <w:spacing w:after="0"/>
        <w:jc w:val="center"/>
        <w:rPr>
          <w:rFonts w:ascii="Times New Roman" w:hAnsi="Times New Roman"/>
          <w:b/>
          <w:sz w:val="28"/>
          <w:szCs w:val="28"/>
        </w:rPr>
      </w:pPr>
      <w:r w:rsidRPr="0079591E">
        <w:rPr>
          <w:rFonts w:ascii="Times New Roman" w:hAnsi="Times New Roman"/>
          <w:b/>
          <w:sz w:val="28"/>
          <w:szCs w:val="28"/>
        </w:rPr>
        <w:t>5. ОСОБЫЕ ЗАКУПОЧНЫЕ ПРОЦЕДУРЫ</w:t>
      </w:r>
    </w:p>
    <w:p w:rsidR="00764F5E" w:rsidRPr="0079591E" w:rsidRDefault="00764F5E" w:rsidP="0079591E">
      <w:pPr>
        <w:tabs>
          <w:tab w:val="left" w:pos="540"/>
          <w:tab w:val="left" w:pos="900"/>
        </w:tabs>
        <w:spacing w:after="0"/>
        <w:ind w:firstLine="709"/>
        <w:jc w:val="both"/>
        <w:rPr>
          <w:rFonts w:ascii="Times New Roman" w:hAnsi="Times New Roman"/>
          <w:sz w:val="28"/>
          <w:szCs w:val="28"/>
        </w:rPr>
      </w:pPr>
    </w:p>
    <w:p w:rsidR="00764F5E" w:rsidRPr="0079591E" w:rsidRDefault="00764F5E"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5.1. В соответствии с пунктом 1 части 8 статьи 3 Законом № 223-ФЗ установлено</w:t>
      </w:r>
      <w:r w:rsidR="0079591E">
        <w:rPr>
          <w:rFonts w:ascii="Times New Roman" w:hAnsi="Times New Roman"/>
          <w:sz w:val="28"/>
          <w:szCs w:val="28"/>
        </w:rPr>
        <w:t>, что</w:t>
      </w:r>
      <w:r w:rsidRPr="0079591E">
        <w:rPr>
          <w:rFonts w:ascii="Times New Roman" w:hAnsi="Times New Roman"/>
          <w:sz w:val="28"/>
          <w:szCs w:val="28"/>
        </w:rPr>
        <w:t>:</w:t>
      </w:r>
    </w:p>
    <w:p w:rsidR="00764F5E" w:rsidRPr="0079591E" w:rsidRDefault="00764F5E"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5.1.1. Заказчик Устанавливает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764F5E" w:rsidRPr="0079591E" w:rsidRDefault="00764F5E"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 xml:space="preserve">5.1.2.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w:t>
      </w:r>
      <w:r w:rsidRPr="0079591E">
        <w:rPr>
          <w:rFonts w:ascii="Times New Roman" w:hAnsi="Times New Roman"/>
          <w:sz w:val="28"/>
          <w:szCs w:val="28"/>
        </w:rPr>
        <w:lastRenderedPageBreak/>
        <w:t>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764F5E" w:rsidRPr="0079591E" w:rsidRDefault="00764F5E"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5.1.3.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764F5E" w:rsidRPr="0079591E" w:rsidRDefault="00764F5E"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5.1.4.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764F5E" w:rsidRPr="0079591E" w:rsidRDefault="00764F5E"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5.1.5. Установить, что условием предоставления приоритета является включение в документацию о закупке следующих сведений, определенных положением о закупке:</w:t>
      </w:r>
    </w:p>
    <w:p w:rsidR="00764F5E" w:rsidRPr="0079591E" w:rsidRDefault="00764F5E"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764F5E" w:rsidRPr="0079591E" w:rsidRDefault="00764F5E"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764F5E" w:rsidRPr="0079591E" w:rsidRDefault="00764F5E"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в) сведения о начальной (максимальной) цене единицы каждого товара, работы, услуги, являющихся предметом закупки;</w:t>
      </w:r>
    </w:p>
    <w:p w:rsidR="00764F5E" w:rsidRPr="0079591E" w:rsidRDefault="00764F5E"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64F5E" w:rsidRPr="0079591E" w:rsidRDefault="00764F5E"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lastRenderedPageBreak/>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настоящего постановления,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64F5E" w:rsidRPr="0079591E" w:rsidRDefault="00764F5E"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64F5E" w:rsidRPr="0079591E" w:rsidRDefault="00764F5E"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764F5E" w:rsidRPr="0079591E" w:rsidRDefault="00764F5E"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764F5E" w:rsidRPr="0079591E" w:rsidRDefault="00764F5E"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764F5E" w:rsidRPr="0079591E" w:rsidRDefault="00764F5E"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5.1.6. Приоритет не предоставляется в случаях, если:</w:t>
      </w:r>
    </w:p>
    <w:p w:rsidR="00764F5E" w:rsidRPr="0079591E" w:rsidRDefault="00764F5E"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а) закупка признана несостоявшейся и договор заключается с единственным участником закупки;</w:t>
      </w:r>
    </w:p>
    <w:p w:rsidR="00764F5E" w:rsidRPr="0079591E" w:rsidRDefault="00764F5E"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64F5E" w:rsidRPr="0079591E" w:rsidRDefault="00764F5E"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764F5E" w:rsidRPr="0079591E" w:rsidRDefault="00764F5E"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lastRenderedPageBreak/>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764F5E" w:rsidRPr="0079591E" w:rsidRDefault="00764F5E"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764F5E" w:rsidRPr="0079591E" w:rsidRDefault="00764F5E" w:rsidP="0079591E">
      <w:pPr>
        <w:tabs>
          <w:tab w:val="left" w:pos="540"/>
          <w:tab w:val="left" w:pos="900"/>
        </w:tabs>
        <w:spacing w:after="0"/>
        <w:ind w:firstLine="709"/>
        <w:jc w:val="both"/>
        <w:rPr>
          <w:rFonts w:ascii="Times New Roman" w:hAnsi="Times New Roman"/>
          <w:sz w:val="28"/>
          <w:szCs w:val="28"/>
        </w:rPr>
      </w:pPr>
    </w:p>
    <w:p w:rsidR="002C6D49" w:rsidRPr="0079591E" w:rsidRDefault="00764F5E" w:rsidP="0079591E">
      <w:pPr>
        <w:tabs>
          <w:tab w:val="left" w:pos="540"/>
          <w:tab w:val="left" w:pos="900"/>
        </w:tabs>
        <w:spacing w:after="0"/>
        <w:jc w:val="center"/>
        <w:rPr>
          <w:rFonts w:ascii="Times New Roman" w:hAnsi="Times New Roman"/>
          <w:b/>
          <w:sz w:val="28"/>
          <w:szCs w:val="28"/>
        </w:rPr>
      </w:pPr>
      <w:r w:rsidRPr="0079591E">
        <w:rPr>
          <w:rFonts w:ascii="Times New Roman" w:hAnsi="Times New Roman"/>
          <w:b/>
          <w:sz w:val="28"/>
          <w:szCs w:val="28"/>
        </w:rPr>
        <w:t>6</w:t>
      </w:r>
      <w:r w:rsidR="00AC2457" w:rsidRPr="0079591E">
        <w:rPr>
          <w:rFonts w:ascii="Times New Roman" w:hAnsi="Times New Roman"/>
          <w:b/>
          <w:sz w:val="28"/>
          <w:szCs w:val="28"/>
        </w:rPr>
        <w:t>. ЗАКЛЮЧИТЕЛЬНЫЕ ПОЛОЖЕНИЯ</w:t>
      </w:r>
    </w:p>
    <w:p w:rsidR="002C6D49" w:rsidRPr="0079591E" w:rsidRDefault="002C6D49" w:rsidP="0079591E">
      <w:pPr>
        <w:tabs>
          <w:tab w:val="left" w:pos="540"/>
          <w:tab w:val="left" w:pos="900"/>
        </w:tabs>
        <w:spacing w:after="0"/>
        <w:ind w:firstLine="709"/>
        <w:jc w:val="both"/>
        <w:rPr>
          <w:rFonts w:ascii="Times New Roman" w:hAnsi="Times New Roman"/>
          <w:sz w:val="28"/>
          <w:szCs w:val="28"/>
        </w:rPr>
      </w:pPr>
    </w:p>
    <w:p w:rsidR="00AC2457" w:rsidRPr="0079591E" w:rsidRDefault="00764F5E"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6</w:t>
      </w:r>
      <w:r w:rsidR="00AC2457" w:rsidRPr="0079591E">
        <w:rPr>
          <w:rFonts w:ascii="Times New Roman" w:hAnsi="Times New Roman"/>
          <w:sz w:val="28"/>
          <w:szCs w:val="28"/>
        </w:rPr>
        <w:t>.1</w:t>
      </w:r>
      <w:r w:rsidR="00412B8D" w:rsidRPr="0079591E">
        <w:rPr>
          <w:rFonts w:ascii="Times New Roman" w:hAnsi="Times New Roman"/>
          <w:sz w:val="28"/>
          <w:szCs w:val="28"/>
        </w:rPr>
        <w:t>.</w:t>
      </w:r>
      <w:r w:rsidR="00AC2457" w:rsidRPr="0079591E">
        <w:rPr>
          <w:rFonts w:ascii="Times New Roman" w:hAnsi="Times New Roman"/>
          <w:sz w:val="28"/>
          <w:szCs w:val="28"/>
        </w:rPr>
        <w:t xml:space="preserve"> Заказчик обеспечивает хранение закупочной документации, заявок на участие в процедурах закупки, протоколов, составленных в ходе процедур закупки, в течение трех лет с даты окончания процедуры закупки.</w:t>
      </w:r>
    </w:p>
    <w:p w:rsidR="00AC2457" w:rsidRPr="0079591E" w:rsidRDefault="00764F5E"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6</w:t>
      </w:r>
      <w:r w:rsidR="00AC2457" w:rsidRPr="0079591E">
        <w:rPr>
          <w:rFonts w:ascii="Times New Roman" w:hAnsi="Times New Roman"/>
          <w:sz w:val="28"/>
          <w:szCs w:val="28"/>
        </w:rPr>
        <w:t>.2</w:t>
      </w:r>
      <w:r w:rsidR="00412B8D" w:rsidRPr="0079591E">
        <w:rPr>
          <w:rFonts w:ascii="Times New Roman" w:hAnsi="Times New Roman"/>
          <w:sz w:val="28"/>
          <w:szCs w:val="28"/>
        </w:rPr>
        <w:t>.</w:t>
      </w:r>
      <w:r w:rsidR="00AC2457" w:rsidRPr="0079591E">
        <w:rPr>
          <w:rFonts w:ascii="Times New Roman" w:hAnsi="Times New Roman"/>
          <w:sz w:val="28"/>
          <w:szCs w:val="28"/>
        </w:rPr>
        <w:t xml:space="preserve"> Ответственность за соответствие процедур закупки действующему законодательству, в том числе законодательству об обеспечении защиты охраняемых законом сведений (государственная тайна, коммерческая тайна, персональные данные), возлагается на должностных лиц Заказчика, ответственных за организацию проведения закупок.</w:t>
      </w:r>
    </w:p>
    <w:p w:rsidR="00AC2457" w:rsidRPr="0079591E" w:rsidRDefault="00764F5E"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6</w:t>
      </w:r>
      <w:r w:rsidR="00AC2457" w:rsidRPr="0079591E">
        <w:rPr>
          <w:rFonts w:ascii="Times New Roman" w:hAnsi="Times New Roman"/>
          <w:sz w:val="28"/>
          <w:szCs w:val="28"/>
        </w:rPr>
        <w:t>.3</w:t>
      </w:r>
      <w:r w:rsidR="00412B8D" w:rsidRPr="0079591E">
        <w:rPr>
          <w:rFonts w:ascii="Times New Roman" w:hAnsi="Times New Roman"/>
          <w:sz w:val="28"/>
          <w:szCs w:val="28"/>
        </w:rPr>
        <w:t>.</w:t>
      </w:r>
      <w:r w:rsidR="00AC2457" w:rsidRPr="0079591E">
        <w:rPr>
          <w:rFonts w:ascii="Times New Roman" w:hAnsi="Times New Roman"/>
          <w:sz w:val="28"/>
          <w:szCs w:val="28"/>
        </w:rPr>
        <w:t xml:space="preserve"> Любой участник, который заявляет, что понес или может понести убытки в результате нарушения Заказчиком своих прав, имеет право подать жалобу на действия (бездействие) Заказчика (далее — жалоба). </w:t>
      </w:r>
    </w:p>
    <w:p w:rsidR="00AC2457" w:rsidRPr="0079591E" w:rsidRDefault="00764F5E"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6</w:t>
      </w:r>
      <w:r w:rsidR="00AC2457" w:rsidRPr="0079591E">
        <w:rPr>
          <w:rFonts w:ascii="Times New Roman" w:hAnsi="Times New Roman"/>
          <w:sz w:val="28"/>
          <w:szCs w:val="28"/>
        </w:rPr>
        <w:t>.4</w:t>
      </w:r>
      <w:r w:rsidR="00412B8D" w:rsidRPr="0079591E">
        <w:rPr>
          <w:rFonts w:ascii="Times New Roman" w:hAnsi="Times New Roman"/>
          <w:sz w:val="28"/>
          <w:szCs w:val="28"/>
        </w:rPr>
        <w:t>.</w:t>
      </w:r>
      <w:r w:rsidR="00AC2457" w:rsidRPr="0079591E">
        <w:rPr>
          <w:rFonts w:ascii="Times New Roman" w:hAnsi="Times New Roman"/>
          <w:sz w:val="28"/>
          <w:szCs w:val="28"/>
        </w:rPr>
        <w:t xml:space="preserve"> Жалоба направляется в письменной форме на имя руководителя Заказчика. На время рассмотрения жалобы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AC2457" w:rsidRPr="0079591E" w:rsidRDefault="00764F5E"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6</w:t>
      </w:r>
      <w:r w:rsidR="00AC2457" w:rsidRPr="0079591E">
        <w:rPr>
          <w:rFonts w:ascii="Times New Roman" w:hAnsi="Times New Roman"/>
          <w:sz w:val="28"/>
          <w:szCs w:val="28"/>
        </w:rPr>
        <w:t>.5</w:t>
      </w:r>
      <w:r w:rsidR="00412B8D" w:rsidRPr="0079591E">
        <w:rPr>
          <w:rFonts w:ascii="Times New Roman" w:hAnsi="Times New Roman"/>
          <w:sz w:val="28"/>
          <w:szCs w:val="28"/>
        </w:rPr>
        <w:t>.</w:t>
      </w:r>
      <w:r w:rsidR="00AC2457" w:rsidRPr="0079591E">
        <w:rPr>
          <w:rFonts w:ascii="Times New Roman" w:hAnsi="Times New Roman"/>
          <w:sz w:val="28"/>
          <w:szCs w:val="28"/>
        </w:rPr>
        <w:t xml:space="preserve"> Руководитель Заказчика в течение 10</w:t>
      </w:r>
      <w:r w:rsidR="00412B8D" w:rsidRPr="0079591E">
        <w:rPr>
          <w:rFonts w:ascii="Times New Roman" w:hAnsi="Times New Roman"/>
          <w:sz w:val="28"/>
          <w:szCs w:val="28"/>
        </w:rPr>
        <w:t xml:space="preserve"> рабочих</w:t>
      </w:r>
      <w:r w:rsidR="00AC2457" w:rsidRPr="0079591E">
        <w:rPr>
          <w:rFonts w:ascii="Times New Roman" w:hAnsi="Times New Roman"/>
          <w:sz w:val="28"/>
          <w:szCs w:val="28"/>
        </w:rPr>
        <w:t xml:space="preserve"> дней со дня получения такой жалобы рассматривает ее и выносит решение либо о признании жалобы необоснованной либо о признании жалобы обоснованной (полностью или частично).</w:t>
      </w:r>
    </w:p>
    <w:p w:rsidR="00AC2457" w:rsidRPr="0079591E" w:rsidRDefault="00764F5E"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lastRenderedPageBreak/>
        <w:t>6</w:t>
      </w:r>
      <w:r w:rsidR="00AC2457" w:rsidRPr="0079591E">
        <w:rPr>
          <w:rFonts w:ascii="Times New Roman" w:hAnsi="Times New Roman"/>
          <w:sz w:val="28"/>
          <w:szCs w:val="28"/>
        </w:rPr>
        <w:t>.6. Участник закупочной процедуры вправе обжаловать в судебном порядке действия (бездействие) заказчика при закупке продукции.</w:t>
      </w:r>
    </w:p>
    <w:p w:rsidR="00AC2457" w:rsidRPr="0079591E" w:rsidRDefault="00764F5E"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6</w:t>
      </w:r>
      <w:r w:rsidR="00AC2457" w:rsidRPr="0079591E">
        <w:rPr>
          <w:rFonts w:ascii="Times New Roman" w:hAnsi="Times New Roman"/>
          <w:sz w:val="28"/>
          <w:szCs w:val="28"/>
        </w:rPr>
        <w:t>.7. Участник закупочной процедуры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w:t>
      </w:r>
      <w:r w:rsidR="00994822" w:rsidRPr="0079591E">
        <w:rPr>
          <w:rFonts w:ascii="Times New Roman" w:hAnsi="Times New Roman"/>
          <w:sz w:val="28"/>
          <w:szCs w:val="28"/>
        </w:rPr>
        <w:t>, предусмотренных частью 10 ст. 3 Законом № 223-ФЗ.</w:t>
      </w:r>
    </w:p>
    <w:p w:rsidR="00AC2457" w:rsidRPr="0079591E" w:rsidRDefault="00764F5E"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6</w:t>
      </w:r>
      <w:r w:rsidR="00AC2457" w:rsidRPr="0079591E">
        <w:rPr>
          <w:rFonts w:ascii="Times New Roman" w:hAnsi="Times New Roman"/>
          <w:sz w:val="28"/>
          <w:szCs w:val="28"/>
        </w:rPr>
        <w:t>.8. Процедуры, определенные настоящим Положением могут проводиться в электронной форме. В случае, если в соответствии с решением Правительства Российской Федерации устанавливается перечень товаров, работ, услуг, закупка которых осуществляется в электронной форме, подобные закупки осуществляются в электронной форме по процедурам, определенным настоящим Положением.</w:t>
      </w:r>
    </w:p>
    <w:p w:rsidR="00AC2457" w:rsidRPr="0079591E" w:rsidRDefault="00764F5E"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6</w:t>
      </w:r>
      <w:r w:rsidR="00AC2457" w:rsidRPr="0079591E">
        <w:rPr>
          <w:rFonts w:ascii="Times New Roman" w:hAnsi="Times New Roman"/>
          <w:sz w:val="28"/>
          <w:szCs w:val="28"/>
        </w:rPr>
        <w:t>.9. В случае, если Правительством Российской Федерации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таможенного законодательства Таможенного союза и международных договоров Российской Федерации, а также особенности участия в закупке субъектов малого и среднего предпринимательства, такие особенности учитываются при проведении закупочных процедур в соответствии с настоящим Положением.</w:t>
      </w:r>
    </w:p>
    <w:p w:rsidR="002C6D49" w:rsidRPr="0079591E" w:rsidRDefault="00764F5E"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6</w:t>
      </w:r>
      <w:r w:rsidR="00AC2457" w:rsidRPr="0079591E">
        <w:rPr>
          <w:rFonts w:ascii="Times New Roman" w:hAnsi="Times New Roman"/>
          <w:sz w:val="28"/>
          <w:szCs w:val="28"/>
        </w:rPr>
        <w:t>.10. Настоящее Положение вступает в силу с момента его размещения в единой информационной системе.</w:t>
      </w:r>
    </w:p>
    <w:p w:rsidR="00AC2457" w:rsidRDefault="00764F5E" w:rsidP="0079591E">
      <w:pPr>
        <w:tabs>
          <w:tab w:val="left" w:pos="540"/>
          <w:tab w:val="left" w:pos="900"/>
        </w:tabs>
        <w:spacing w:after="0"/>
        <w:ind w:firstLine="709"/>
        <w:jc w:val="both"/>
        <w:rPr>
          <w:rFonts w:ascii="Times New Roman" w:hAnsi="Times New Roman"/>
          <w:sz w:val="28"/>
          <w:szCs w:val="28"/>
        </w:rPr>
      </w:pPr>
      <w:r w:rsidRPr="0079591E">
        <w:rPr>
          <w:rFonts w:ascii="Times New Roman" w:hAnsi="Times New Roman"/>
          <w:sz w:val="28"/>
          <w:szCs w:val="28"/>
        </w:rPr>
        <w:t>6</w:t>
      </w:r>
      <w:r w:rsidR="00AC2457" w:rsidRPr="0079591E">
        <w:rPr>
          <w:rFonts w:ascii="Times New Roman" w:hAnsi="Times New Roman"/>
          <w:sz w:val="28"/>
          <w:szCs w:val="28"/>
        </w:rPr>
        <w:t xml:space="preserve">.11. Действие настоящего </w:t>
      </w:r>
      <w:r w:rsidR="00994822" w:rsidRPr="0079591E">
        <w:rPr>
          <w:rFonts w:ascii="Times New Roman" w:hAnsi="Times New Roman"/>
          <w:sz w:val="28"/>
          <w:szCs w:val="28"/>
        </w:rPr>
        <w:t xml:space="preserve">Положения </w:t>
      </w:r>
      <w:r w:rsidR="00AC2457" w:rsidRPr="0079591E">
        <w:rPr>
          <w:rFonts w:ascii="Times New Roman" w:hAnsi="Times New Roman"/>
          <w:sz w:val="28"/>
          <w:szCs w:val="28"/>
        </w:rPr>
        <w:t>распространяется на взаимоотно</w:t>
      </w:r>
      <w:r w:rsidR="00412B8D" w:rsidRPr="0079591E">
        <w:rPr>
          <w:rFonts w:ascii="Times New Roman" w:hAnsi="Times New Roman"/>
          <w:sz w:val="28"/>
          <w:szCs w:val="28"/>
        </w:rPr>
        <w:t>ш</w:t>
      </w:r>
      <w:r w:rsidR="00AC2457" w:rsidRPr="0079591E">
        <w:rPr>
          <w:rFonts w:ascii="Times New Roman" w:hAnsi="Times New Roman"/>
          <w:sz w:val="28"/>
          <w:szCs w:val="28"/>
        </w:rPr>
        <w:t xml:space="preserve">ения возникающие </w:t>
      </w:r>
      <w:r w:rsidR="00412B8D" w:rsidRPr="0079591E">
        <w:rPr>
          <w:rFonts w:ascii="Times New Roman" w:hAnsi="Times New Roman"/>
          <w:sz w:val="28"/>
          <w:szCs w:val="28"/>
        </w:rPr>
        <w:t>с 1 января 201</w:t>
      </w:r>
      <w:r w:rsidR="00994822" w:rsidRPr="0079591E">
        <w:rPr>
          <w:rFonts w:ascii="Times New Roman" w:hAnsi="Times New Roman"/>
          <w:sz w:val="28"/>
          <w:szCs w:val="28"/>
        </w:rPr>
        <w:t>7</w:t>
      </w:r>
      <w:r w:rsidR="00412B8D" w:rsidRPr="0079591E">
        <w:rPr>
          <w:rFonts w:ascii="Times New Roman" w:hAnsi="Times New Roman"/>
          <w:sz w:val="28"/>
          <w:szCs w:val="28"/>
        </w:rPr>
        <w:t xml:space="preserve"> года.</w:t>
      </w:r>
    </w:p>
    <w:p w:rsidR="0079591E" w:rsidRPr="0079591E" w:rsidRDefault="0079591E" w:rsidP="0079591E">
      <w:pPr>
        <w:tabs>
          <w:tab w:val="left" w:pos="540"/>
          <w:tab w:val="left" w:pos="900"/>
        </w:tabs>
        <w:spacing w:after="0"/>
        <w:ind w:firstLine="709"/>
        <w:jc w:val="both"/>
        <w:rPr>
          <w:rFonts w:ascii="Times New Roman" w:hAnsi="Times New Roman"/>
          <w:sz w:val="28"/>
          <w:szCs w:val="28"/>
        </w:rPr>
      </w:pPr>
    </w:p>
    <w:p w:rsidR="0061574D" w:rsidRPr="00F34A99" w:rsidRDefault="001A0D49" w:rsidP="00F34A99">
      <w:pPr>
        <w:tabs>
          <w:tab w:val="left" w:pos="-7230"/>
        </w:tabs>
        <w:spacing w:after="0"/>
        <w:jc w:val="both"/>
        <w:rPr>
          <w:rFonts w:ascii="Times New Roman" w:hAnsi="Times New Roman"/>
          <w:sz w:val="28"/>
          <w:szCs w:val="28"/>
        </w:rPr>
      </w:pPr>
      <w:r w:rsidRPr="00F34A99">
        <w:rPr>
          <w:rFonts w:ascii="Times New Roman" w:hAnsi="Times New Roman"/>
          <w:sz w:val="28"/>
          <w:szCs w:val="28"/>
        </w:rPr>
        <w:t>Главный врач</w:t>
      </w:r>
      <w:r w:rsidR="0061574D" w:rsidRPr="00F34A99">
        <w:rPr>
          <w:rFonts w:ascii="Times New Roman" w:hAnsi="Times New Roman"/>
          <w:sz w:val="28"/>
          <w:szCs w:val="28"/>
        </w:rPr>
        <w:t xml:space="preserve"> </w:t>
      </w:r>
      <w:r w:rsidR="00F34A99" w:rsidRPr="00F34A99">
        <w:rPr>
          <w:rFonts w:ascii="Times New Roman" w:hAnsi="Times New Roman"/>
          <w:sz w:val="28"/>
          <w:szCs w:val="28"/>
        </w:rPr>
        <w:tab/>
      </w:r>
      <w:r w:rsidR="00F34A99" w:rsidRPr="00F34A99">
        <w:rPr>
          <w:rFonts w:ascii="Times New Roman" w:hAnsi="Times New Roman"/>
          <w:sz w:val="28"/>
          <w:szCs w:val="28"/>
        </w:rPr>
        <w:tab/>
      </w:r>
      <w:r w:rsidR="00F34A99" w:rsidRPr="00F34A99">
        <w:rPr>
          <w:rFonts w:ascii="Times New Roman" w:hAnsi="Times New Roman"/>
          <w:sz w:val="28"/>
          <w:szCs w:val="28"/>
        </w:rPr>
        <w:tab/>
      </w:r>
      <w:r w:rsidR="00F34A99">
        <w:rPr>
          <w:rFonts w:ascii="Times New Roman" w:hAnsi="Times New Roman"/>
          <w:sz w:val="28"/>
          <w:szCs w:val="28"/>
        </w:rPr>
        <w:tab/>
      </w:r>
      <w:r w:rsidR="00F34A99">
        <w:rPr>
          <w:rFonts w:ascii="Times New Roman" w:hAnsi="Times New Roman"/>
          <w:sz w:val="28"/>
          <w:szCs w:val="28"/>
        </w:rPr>
        <w:tab/>
      </w:r>
      <w:r w:rsidR="00F34A99" w:rsidRPr="00F34A99">
        <w:rPr>
          <w:rFonts w:ascii="Times New Roman" w:hAnsi="Times New Roman"/>
          <w:sz w:val="28"/>
          <w:szCs w:val="28"/>
        </w:rPr>
        <w:tab/>
      </w:r>
      <w:r w:rsidR="0061574D" w:rsidRPr="00F34A99">
        <w:rPr>
          <w:rFonts w:ascii="Times New Roman" w:hAnsi="Times New Roman"/>
          <w:sz w:val="28"/>
          <w:szCs w:val="28"/>
        </w:rPr>
        <w:t>_</w:t>
      </w:r>
      <w:r w:rsidR="00F34A99">
        <w:rPr>
          <w:rFonts w:ascii="Times New Roman" w:hAnsi="Times New Roman"/>
          <w:sz w:val="28"/>
          <w:szCs w:val="28"/>
        </w:rPr>
        <w:t>_</w:t>
      </w:r>
      <w:r w:rsidR="0061574D" w:rsidRPr="00F34A99">
        <w:rPr>
          <w:rFonts w:ascii="Times New Roman" w:hAnsi="Times New Roman"/>
          <w:sz w:val="28"/>
          <w:szCs w:val="28"/>
        </w:rPr>
        <w:t>____________/</w:t>
      </w:r>
      <w:r w:rsidR="00F34A99" w:rsidRPr="00F34A99">
        <w:rPr>
          <w:rFonts w:ascii="Times New Roman" w:hAnsi="Times New Roman"/>
          <w:sz w:val="28"/>
          <w:szCs w:val="28"/>
        </w:rPr>
        <w:t xml:space="preserve">С.А. </w:t>
      </w:r>
      <w:r w:rsidRPr="00F34A99">
        <w:rPr>
          <w:rFonts w:ascii="Times New Roman" w:hAnsi="Times New Roman"/>
          <w:sz w:val="28"/>
          <w:szCs w:val="28"/>
        </w:rPr>
        <w:t xml:space="preserve">Пачин </w:t>
      </w:r>
      <w:r w:rsidR="0061574D" w:rsidRPr="00F34A99">
        <w:rPr>
          <w:rFonts w:ascii="Times New Roman" w:hAnsi="Times New Roman"/>
          <w:sz w:val="28"/>
          <w:szCs w:val="28"/>
        </w:rPr>
        <w:t>/</w:t>
      </w:r>
    </w:p>
    <w:p w:rsidR="0061574D" w:rsidRPr="00F34A99" w:rsidRDefault="0061574D" w:rsidP="00F34A99">
      <w:pPr>
        <w:tabs>
          <w:tab w:val="left" w:pos="-7230"/>
        </w:tabs>
        <w:spacing w:after="0"/>
        <w:jc w:val="both"/>
        <w:rPr>
          <w:rFonts w:ascii="Times New Roman" w:hAnsi="Times New Roman"/>
          <w:sz w:val="20"/>
          <w:szCs w:val="20"/>
        </w:rPr>
      </w:pPr>
      <w:r w:rsidRPr="00F34A99">
        <w:rPr>
          <w:rFonts w:ascii="Times New Roman" w:hAnsi="Times New Roman"/>
          <w:sz w:val="20"/>
          <w:szCs w:val="20"/>
        </w:rPr>
        <w:t xml:space="preserve">                                                                                              </w:t>
      </w:r>
      <w:r w:rsidR="00F34A99">
        <w:rPr>
          <w:rFonts w:ascii="Times New Roman" w:hAnsi="Times New Roman"/>
          <w:sz w:val="20"/>
          <w:szCs w:val="20"/>
        </w:rPr>
        <w:t xml:space="preserve">                               </w:t>
      </w:r>
      <w:r w:rsidRPr="00F34A99">
        <w:rPr>
          <w:rFonts w:ascii="Times New Roman" w:hAnsi="Times New Roman"/>
          <w:sz w:val="20"/>
          <w:szCs w:val="20"/>
        </w:rPr>
        <w:t xml:space="preserve">           </w:t>
      </w:r>
      <w:r w:rsidR="001A0D49" w:rsidRPr="00F34A99">
        <w:rPr>
          <w:rFonts w:ascii="Times New Roman" w:hAnsi="Times New Roman"/>
          <w:sz w:val="20"/>
          <w:szCs w:val="20"/>
        </w:rPr>
        <w:t>М.П.</w:t>
      </w:r>
    </w:p>
    <w:p w:rsidR="00F34A99" w:rsidRDefault="00F34A99" w:rsidP="00F34A9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Исполнитель:</w:t>
      </w:r>
    </w:p>
    <w:p w:rsidR="00F34A99" w:rsidRDefault="00F34A99" w:rsidP="00F34A9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Ведущий юрисконсульт</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А.М. Пастухов</w:t>
      </w:r>
    </w:p>
    <w:p w:rsidR="00F34A99" w:rsidRDefault="00F34A99" w:rsidP="00F34A9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тел. 8 (8793) 33-79-11</w:t>
      </w:r>
    </w:p>
    <w:p w:rsidR="00F34A99" w:rsidRDefault="00F34A99" w:rsidP="00F34A99">
      <w:pPr>
        <w:autoSpaceDE w:val="0"/>
        <w:autoSpaceDN w:val="0"/>
        <w:adjustRightInd w:val="0"/>
        <w:spacing w:after="0" w:line="240" w:lineRule="auto"/>
        <w:jc w:val="both"/>
        <w:rPr>
          <w:rFonts w:ascii="Times New Roman" w:hAnsi="Times New Roman"/>
          <w:sz w:val="28"/>
          <w:szCs w:val="28"/>
        </w:rPr>
      </w:pPr>
    </w:p>
    <w:p w:rsidR="00F34A99" w:rsidRDefault="00F34A99" w:rsidP="00F34A9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Согласовано:</w:t>
      </w:r>
    </w:p>
    <w:p w:rsidR="00F34A99" w:rsidRDefault="00F34A99" w:rsidP="00F34A9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Заместитель министра</w:t>
      </w:r>
    </w:p>
    <w:p w:rsidR="00F34A99" w:rsidRDefault="00F34A99" w:rsidP="00F34A9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здравоохранения Ставропольского края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71648C">
        <w:rPr>
          <w:rFonts w:ascii="Times New Roman" w:hAnsi="Times New Roman"/>
          <w:sz w:val="28"/>
          <w:szCs w:val="28"/>
        </w:rPr>
        <w:t>Н.А. Козлова</w:t>
      </w:r>
    </w:p>
    <w:p w:rsidR="00F34A99" w:rsidRDefault="00F34A99" w:rsidP="00F34A9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Начальник отдела правового обеспечения</w:t>
      </w:r>
    </w:p>
    <w:p w:rsidR="00F34A99" w:rsidRDefault="00F34A99" w:rsidP="00F34A9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Министерства здравоохранения</w:t>
      </w:r>
    </w:p>
    <w:p w:rsidR="00F34A99" w:rsidRPr="001B1274" w:rsidRDefault="00F34A99" w:rsidP="00F34A9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Ставропольского края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Е.В. Карнаухова</w:t>
      </w:r>
    </w:p>
    <w:p w:rsidR="0061574D" w:rsidRPr="001B1274" w:rsidRDefault="0061574D" w:rsidP="0061574D">
      <w:pPr>
        <w:tabs>
          <w:tab w:val="left" w:pos="-7230"/>
        </w:tabs>
        <w:rPr>
          <w:rFonts w:ascii="Times New Roman" w:hAnsi="Times New Roman"/>
          <w:i/>
          <w:sz w:val="28"/>
          <w:szCs w:val="28"/>
        </w:rPr>
        <w:sectPr w:rsidR="0061574D" w:rsidRPr="001B1274" w:rsidSect="004805C1">
          <w:headerReference w:type="default" r:id="rId36"/>
          <w:footerReference w:type="even" r:id="rId37"/>
          <w:pgSz w:w="11906" w:h="16838"/>
          <w:pgMar w:top="1134" w:right="567" w:bottom="709" w:left="1134" w:header="709" w:footer="709" w:gutter="0"/>
          <w:cols w:space="708"/>
          <w:titlePg/>
          <w:docGrid w:linePitch="360"/>
        </w:sectPr>
      </w:pPr>
      <w:r w:rsidRPr="001B1274">
        <w:rPr>
          <w:rFonts w:ascii="Times New Roman" w:hAnsi="Times New Roman"/>
          <w:i/>
          <w:sz w:val="28"/>
          <w:szCs w:val="28"/>
        </w:rPr>
        <w:t xml:space="preserve">                                                  </w:t>
      </w:r>
    </w:p>
    <w:p w:rsidR="0061574D" w:rsidRPr="001B1274" w:rsidRDefault="0061574D" w:rsidP="0061574D">
      <w:pPr>
        <w:tabs>
          <w:tab w:val="left" w:pos="540"/>
          <w:tab w:val="left" w:pos="900"/>
        </w:tabs>
        <w:ind w:firstLine="709"/>
        <w:jc w:val="right"/>
        <w:rPr>
          <w:rFonts w:ascii="Times New Roman" w:hAnsi="Times New Roman"/>
          <w:sz w:val="28"/>
          <w:szCs w:val="28"/>
        </w:rPr>
      </w:pPr>
      <w:r w:rsidRPr="001B1274">
        <w:rPr>
          <w:rFonts w:ascii="Times New Roman" w:hAnsi="Times New Roman"/>
          <w:sz w:val="28"/>
          <w:szCs w:val="28"/>
        </w:rPr>
        <w:lastRenderedPageBreak/>
        <w:t>Приложение 1</w:t>
      </w:r>
    </w:p>
    <w:p w:rsidR="0061574D" w:rsidRPr="001B1274" w:rsidRDefault="0061574D" w:rsidP="0061574D">
      <w:pPr>
        <w:tabs>
          <w:tab w:val="left" w:pos="540"/>
          <w:tab w:val="left" w:pos="900"/>
        </w:tabs>
        <w:ind w:firstLine="709"/>
        <w:jc w:val="both"/>
        <w:rPr>
          <w:rFonts w:ascii="Times New Roman" w:hAnsi="Times New Roman"/>
          <w:b/>
          <w:sz w:val="28"/>
          <w:szCs w:val="28"/>
        </w:rPr>
      </w:pPr>
    </w:p>
    <w:p w:rsidR="0061574D" w:rsidRPr="001B1274" w:rsidRDefault="0061574D" w:rsidP="0061574D">
      <w:pPr>
        <w:tabs>
          <w:tab w:val="left" w:pos="540"/>
          <w:tab w:val="left" w:pos="900"/>
        </w:tabs>
        <w:ind w:firstLine="709"/>
        <w:jc w:val="center"/>
        <w:rPr>
          <w:rFonts w:ascii="Times New Roman" w:hAnsi="Times New Roman"/>
          <w:b/>
          <w:sz w:val="28"/>
          <w:szCs w:val="28"/>
        </w:rPr>
      </w:pPr>
      <w:r w:rsidRPr="001B1274">
        <w:rPr>
          <w:rFonts w:ascii="Times New Roman" w:hAnsi="Times New Roman"/>
          <w:b/>
          <w:sz w:val="28"/>
          <w:szCs w:val="28"/>
        </w:rPr>
        <w:t>ПОРЯДОК ОЦЕНКИ ЗАЯВОК НА УЧАСТИЕ В КОНКУРСЕ И ЗАПРОСЕ ПРЕДЛОЖЕНИЙ</w:t>
      </w:r>
    </w:p>
    <w:p w:rsidR="0061574D" w:rsidRPr="001B1274" w:rsidRDefault="0061574D" w:rsidP="0061574D">
      <w:pPr>
        <w:numPr>
          <w:ilvl w:val="0"/>
          <w:numId w:val="13"/>
        </w:numPr>
        <w:tabs>
          <w:tab w:val="clear" w:pos="720"/>
          <w:tab w:val="num" w:pos="0"/>
          <w:tab w:val="left" w:pos="709"/>
        </w:tabs>
        <w:autoSpaceDE w:val="0"/>
        <w:autoSpaceDN w:val="0"/>
        <w:adjustRightInd w:val="0"/>
        <w:spacing w:after="0" w:line="240" w:lineRule="auto"/>
        <w:ind w:left="0" w:firstLine="426"/>
        <w:jc w:val="both"/>
        <w:rPr>
          <w:rFonts w:ascii="Times New Roman" w:hAnsi="Times New Roman"/>
          <w:sz w:val="28"/>
          <w:szCs w:val="28"/>
        </w:rPr>
      </w:pPr>
      <w:r w:rsidRPr="001B1274">
        <w:rPr>
          <w:rFonts w:ascii="Times New Roman" w:hAnsi="Times New Roman"/>
          <w:sz w:val="28"/>
          <w:szCs w:val="28"/>
        </w:rPr>
        <w:t xml:space="preserve">Настоящий порядок применяется для проведения оценки заявок на участие в конкурсе и запросе предложений.  </w:t>
      </w:r>
    </w:p>
    <w:p w:rsidR="0061574D" w:rsidRPr="001B1274" w:rsidRDefault="0061574D" w:rsidP="0061574D">
      <w:pPr>
        <w:numPr>
          <w:ilvl w:val="0"/>
          <w:numId w:val="13"/>
        </w:numPr>
        <w:tabs>
          <w:tab w:val="clear" w:pos="720"/>
          <w:tab w:val="num" w:pos="0"/>
          <w:tab w:val="left" w:pos="709"/>
          <w:tab w:val="left" w:pos="993"/>
        </w:tabs>
        <w:autoSpaceDE w:val="0"/>
        <w:autoSpaceDN w:val="0"/>
        <w:adjustRightInd w:val="0"/>
        <w:spacing w:after="0" w:line="240" w:lineRule="auto"/>
        <w:ind w:left="0" w:firstLine="426"/>
        <w:jc w:val="both"/>
        <w:rPr>
          <w:rFonts w:ascii="Times New Roman" w:hAnsi="Times New Roman"/>
          <w:sz w:val="28"/>
          <w:szCs w:val="28"/>
        </w:rPr>
      </w:pPr>
      <w:r w:rsidRPr="001B1274">
        <w:rPr>
          <w:rFonts w:ascii="Times New Roman" w:hAnsi="Times New Roman"/>
          <w:sz w:val="28"/>
          <w:szCs w:val="28"/>
        </w:rPr>
        <w:t>Для применения настоящего порядка Заказчику необходимо включить в конкурсную документацию, документацию о запросе предложений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61574D" w:rsidRPr="001B1274" w:rsidRDefault="0061574D" w:rsidP="0061574D">
      <w:pPr>
        <w:numPr>
          <w:ilvl w:val="0"/>
          <w:numId w:val="13"/>
        </w:numPr>
        <w:tabs>
          <w:tab w:val="clear" w:pos="720"/>
          <w:tab w:val="num" w:pos="0"/>
          <w:tab w:val="left" w:pos="709"/>
          <w:tab w:val="left" w:pos="993"/>
        </w:tabs>
        <w:autoSpaceDE w:val="0"/>
        <w:autoSpaceDN w:val="0"/>
        <w:adjustRightInd w:val="0"/>
        <w:spacing w:after="0" w:line="240" w:lineRule="auto"/>
        <w:ind w:left="0" w:firstLine="426"/>
        <w:jc w:val="both"/>
        <w:rPr>
          <w:rFonts w:ascii="Times New Roman" w:hAnsi="Times New Roman"/>
          <w:sz w:val="28"/>
          <w:szCs w:val="28"/>
        </w:rPr>
      </w:pPr>
      <w:r w:rsidRPr="001B1274">
        <w:rPr>
          <w:rFonts w:ascii="Times New Roman" w:hAnsi="Times New Roman"/>
          <w:sz w:val="28"/>
          <w:szCs w:val="28"/>
        </w:rPr>
        <w:t xml:space="preserve">Совокупная значимость всех критериев должна быть равна ста процентам. </w:t>
      </w:r>
    </w:p>
    <w:p w:rsidR="0061574D" w:rsidRPr="001B1274" w:rsidRDefault="0061574D" w:rsidP="0061574D">
      <w:pPr>
        <w:numPr>
          <w:ilvl w:val="0"/>
          <w:numId w:val="13"/>
        </w:numPr>
        <w:tabs>
          <w:tab w:val="clear" w:pos="720"/>
          <w:tab w:val="num" w:pos="0"/>
          <w:tab w:val="left" w:pos="709"/>
          <w:tab w:val="left" w:pos="993"/>
        </w:tabs>
        <w:autoSpaceDE w:val="0"/>
        <w:autoSpaceDN w:val="0"/>
        <w:adjustRightInd w:val="0"/>
        <w:spacing w:after="0" w:line="240" w:lineRule="auto"/>
        <w:ind w:left="0" w:firstLine="426"/>
        <w:jc w:val="both"/>
        <w:rPr>
          <w:rFonts w:ascii="Times New Roman" w:hAnsi="Times New Roman"/>
          <w:sz w:val="28"/>
          <w:szCs w:val="28"/>
        </w:rPr>
      </w:pPr>
      <w:r w:rsidRPr="001B1274">
        <w:rPr>
          <w:rFonts w:ascii="Times New Roman" w:hAnsi="Times New Roman"/>
          <w:sz w:val="28"/>
          <w:szCs w:val="28"/>
        </w:rPr>
        <w:t xml:space="preserve">Оценка заявок на участие в конкурсе, запросе предложений в целях определения победителя конкурса, запроса предложений осуществляется комиссией с привлечением при необходимости экспертов в соответствующей области предмета закупки. </w:t>
      </w:r>
    </w:p>
    <w:p w:rsidR="0061574D" w:rsidRPr="001B1274" w:rsidRDefault="0061574D" w:rsidP="0061574D">
      <w:pPr>
        <w:numPr>
          <w:ilvl w:val="0"/>
          <w:numId w:val="13"/>
        </w:numPr>
        <w:tabs>
          <w:tab w:val="clear" w:pos="720"/>
          <w:tab w:val="num" w:pos="0"/>
          <w:tab w:val="left" w:pos="709"/>
          <w:tab w:val="left" w:pos="993"/>
        </w:tabs>
        <w:autoSpaceDE w:val="0"/>
        <w:autoSpaceDN w:val="0"/>
        <w:adjustRightInd w:val="0"/>
        <w:spacing w:after="0" w:line="240" w:lineRule="auto"/>
        <w:ind w:left="0" w:firstLine="426"/>
        <w:jc w:val="both"/>
        <w:rPr>
          <w:rFonts w:ascii="Times New Roman" w:hAnsi="Times New Roman"/>
          <w:sz w:val="28"/>
          <w:szCs w:val="28"/>
        </w:rPr>
      </w:pPr>
      <w:r w:rsidRPr="001B1274">
        <w:rPr>
          <w:rFonts w:ascii="Times New Roman" w:hAnsi="Times New Roman"/>
          <w:sz w:val="28"/>
          <w:szCs w:val="28"/>
        </w:rPr>
        <w:t>Для оценки заявок могут использоваться следующие критерии и соответствующая значимость критериев:</w:t>
      </w:r>
    </w:p>
    <w:p w:rsidR="0061574D" w:rsidRPr="001B1274" w:rsidRDefault="0061574D" w:rsidP="0061574D">
      <w:pPr>
        <w:autoSpaceDE w:val="0"/>
        <w:autoSpaceDN w:val="0"/>
        <w:adjustRightInd w:val="0"/>
        <w:ind w:firstLine="709"/>
        <w:jc w:val="both"/>
        <w:rPr>
          <w:rFonts w:ascii="Times New Roman" w:hAnsi="Times New Roman"/>
        </w:rPr>
      </w:pPr>
    </w:p>
    <w:tbl>
      <w:tblPr>
        <w:tblW w:w="146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3"/>
        <w:gridCol w:w="2247"/>
        <w:gridCol w:w="3706"/>
        <w:gridCol w:w="7513"/>
      </w:tblGrid>
      <w:tr w:rsidR="0061574D" w:rsidRPr="001B1274" w:rsidTr="0026477B">
        <w:trPr>
          <w:tblHeader/>
        </w:trPr>
        <w:tc>
          <w:tcPr>
            <w:tcW w:w="1173" w:type="dxa"/>
            <w:tcBorders>
              <w:top w:val="single" w:sz="4" w:space="0" w:color="auto"/>
              <w:left w:val="single" w:sz="4" w:space="0" w:color="auto"/>
              <w:bottom w:val="single" w:sz="4" w:space="0" w:color="auto"/>
              <w:right w:val="single" w:sz="4" w:space="0" w:color="auto"/>
            </w:tcBorders>
          </w:tcPr>
          <w:p w:rsidR="0061574D" w:rsidRPr="001B1274" w:rsidRDefault="0061574D" w:rsidP="00EE624C">
            <w:pPr>
              <w:pStyle w:val="aff"/>
              <w:tabs>
                <w:tab w:val="clear" w:pos="1980"/>
              </w:tabs>
              <w:ind w:left="0" w:firstLine="0"/>
              <w:rPr>
                <w:b/>
                <w:sz w:val="22"/>
                <w:szCs w:val="22"/>
              </w:rPr>
            </w:pPr>
            <w:r w:rsidRPr="001B1274">
              <w:rPr>
                <w:b/>
                <w:sz w:val="22"/>
                <w:szCs w:val="22"/>
              </w:rPr>
              <w:t xml:space="preserve">Номер </w:t>
            </w:r>
            <w:r w:rsidRPr="001B1274">
              <w:rPr>
                <w:b/>
                <w:sz w:val="22"/>
                <w:szCs w:val="22"/>
              </w:rPr>
              <w:br/>
              <w:t>критерия</w:t>
            </w:r>
          </w:p>
        </w:tc>
        <w:tc>
          <w:tcPr>
            <w:tcW w:w="2247" w:type="dxa"/>
            <w:tcBorders>
              <w:top w:val="single" w:sz="4" w:space="0" w:color="auto"/>
              <w:left w:val="single" w:sz="4" w:space="0" w:color="auto"/>
              <w:bottom w:val="single" w:sz="4" w:space="0" w:color="auto"/>
              <w:right w:val="single" w:sz="4" w:space="0" w:color="auto"/>
            </w:tcBorders>
          </w:tcPr>
          <w:p w:rsidR="0061574D" w:rsidRPr="001B1274" w:rsidRDefault="0061574D" w:rsidP="00EE624C">
            <w:pPr>
              <w:pStyle w:val="aff"/>
              <w:tabs>
                <w:tab w:val="clear" w:pos="1980"/>
              </w:tabs>
              <w:ind w:left="0" w:firstLine="0"/>
              <w:rPr>
                <w:b/>
                <w:sz w:val="22"/>
                <w:szCs w:val="22"/>
              </w:rPr>
            </w:pPr>
            <w:r w:rsidRPr="001B1274">
              <w:rPr>
                <w:b/>
                <w:sz w:val="22"/>
                <w:szCs w:val="22"/>
              </w:rPr>
              <w:t xml:space="preserve">Критерий оценки </w:t>
            </w:r>
            <w:r w:rsidRPr="001B1274">
              <w:rPr>
                <w:b/>
                <w:sz w:val="22"/>
                <w:szCs w:val="22"/>
              </w:rPr>
              <w:br/>
              <w:t xml:space="preserve">заявок </w:t>
            </w:r>
          </w:p>
        </w:tc>
        <w:tc>
          <w:tcPr>
            <w:tcW w:w="3706" w:type="dxa"/>
            <w:tcBorders>
              <w:top w:val="single" w:sz="4" w:space="0" w:color="auto"/>
              <w:left w:val="single" w:sz="4" w:space="0" w:color="auto"/>
              <w:bottom w:val="single" w:sz="4" w:space="0" w:color="auto"/>
              <w:right w:val="single" w:sz="4" w:space="0" w:color="auto"/>
            </w:tcBorders>
          </w:tcPr>
          <w:p w:rsidR="0061574D" w:rsidRPr="001B1274" w:rsidRDefault="0061574D" w:rsidP="00EE624C">
            <w:pPr>
              <w:pStyle w:val="aff"/>
              <w:tabs>
                <w:tab w:val="clear" w:pos="1980"/>
              </w:tabs>
              <w:ind w:left="0" w:firstLine="0"/>
              <w:rPr>
                <w:b/>
                <w:sz w:val="22"/>
                <w:szCs w:val="22"/>
              </w:rPr>
            </w:pPr>
            <w:r w:rsidRPr="001B1274">
              <w:rPr>
                <w:b/>
                <w:sz w:val="22"/>
                <w:szCs w:val="22"/>
              </w:rPr>
              <w:t xml:space="preserve">Для проведения оценки по критерию в конкурсной документации, документации о запросе предложений необходимо установить </w:t>
            </w:r>
          </w:p>
        </w:tc>
        <w:tc>
          <w:tcPr>
            <w:tcW w:w="7513" w:type="dxa"/>
            <w:tcBorders>
              <w:top w:val="single" w:sz="4" w:space="0" w:color="auto"/>
              <w:left w:val="single" w:sz="4" w:space="0" w:color="auto"/>
              <w:bottom w:val="single" w:sz="4" w:space="0" w:color="auto"/>
              <w:right w:val="single" w:sz="4" w:space="0" w:color="auto"/>
            </w:tcBorders>
          </w:tcPr>
          <w:p w:rsidR="0061574D" w:rsidRPr="001B1274" w:rsidRDefault="0061574D" w:rsidP="00EE624C">
            <w:pPr>
              <w:pStyle w:val="aff"/>
              <w:tabs>
                <w:tab w:val="clear" w:pos="1980"/>
              </w:tabs>
              <w:ind w:left="0" w:firstLine="0"/>
              <w:rPr>
                <w:b/>
                <w:sz w:val="22"/>
                <w:szCs w:val="22"/>
              </w:rPr>
            </w:pPr>
            <w:r w:rsidRPr="001B1274">
              <w:rPr>
                <w:b/>
                <w:sz w:val="22"/>
                <w:szCs w:val="22"/>
              </w:rPr>
              <w:t>Значимость критерия в процентах (конкретная значимость критерия в пределах указанного диапазона должна быть установлена в конкурсной  документации, документации о запросе предложений. Совокупная значимость всех критериев в конкретном конкурсе, запросе предложений должна быть равна ста процентам)</w:t>
            </w:r>
          </w:p>
        </w:tc>
      </w:tr>
      <w:tr w:rsidR="0061574D" w:rsidRPr="001B1274" w:rsidTr="0026477B">
        <w:trPr>
          <w:trHeight w:val="843"/>
        </w:trPr>
        <w:tc>
          <w:tcPr>
            <w:tcW w:w="1173" w:type="dxa"/>
            <w:tcBorders>
              <w:top w:val="single" w:sz="4" w:space="0" w:color="auto"/>
              <w:left w:val="single" w:sz="4" w:space="0" w:color="auto"/>
              <w:right w:val="single" w:sz="4" w:space="0" w:color="auto"/>
            </w:tcBorders>
          </w:tcPr>
          <w:p w:rsidR="0061574D" w:rsidRPr="001B1274" w:rsidRDefault="0061574D" w:rsidP="00EE624C">
            <w:pPr>
              <w:pStyle w:val="aff"/>
              <w:tabs>
                <w:tab w:val="clear" w:pos="1980"/>
              </w:tabs>
              <w:ind w:left="0" w:firstLine="0"/>
              <w:rPr>
                <w:sz w:val="22"/>
                <w:szCs w:val="22"/>
              </w:rPr>
            </w:pPr>
            <w:r w:rsidRPr="001B1274">
              <w:rPr>
                <w:sz w:val="22"/>
                <w:szCs w:val="22"/>
              </w:rPr>
              <w:t>1.</w:t>
            </w:r>
          </w:p>
        </w:tc>
        <w:tc>
          <w:tcPr>
            <w:tcW w:w="2247" w:type="dxa"/>
            <w:tcBorders>
              <w:top w:val="single" w:sz="4" w:space="0" w:color="auto"/>
              <w:left w:val="single" w:sz="4" w:space="0" w:color="auto"/>
              <w:right w:val="single" w:sz="4" w:space="0" w:color="auto"/>
            </w:tcBorders>
          </w:tcPr>
          <w:p w:rsidR="0061574D" w:rsidRPr="001B1274" w:rsidRDefault="0061574D" w:rsidP="00EE624C">
            <w:pPr>
              <w:pStyle w:val="aff"/>
              <w:tabs>
                <w:tab w:val="clear" w:pos="1980"/>
              </w:tabs>
              <w:ind w:left="0" w:firstLine="0"/>
              <w:rPr>
                <w:sz w:val="22"/>
                <w:szCs w:val="22"/>
              </w:rPr>
            </w:pPr>
            <w:r w:rsidRPr="001B1274">
              <w:rPr>
                <w:sz w:val="22"/>
                <w:szCs w:val="22"/>
              </w:rPr>
              <w:t>Цена договора</w:t>
            </w:r>
          </w:p>
        </w:tc>
        <w:tc>
          <w:tcPr>
            <w:tcW w:w="3706" w:type="dxa"/>
            <w:tcBorders>
              <w:left w:val="single" w:sz="4" w:space="0" w:color="auto"/>
              <w:right w:val="single" w:sz="4" w:space="0" w:color="auto"/>
            </w:tcBorders>
          </w:tcPr>
          <w:p w:rsidR="0061574D" w:rsidRPr="001B1274" w:rsidRDefault="0061574D" w:rsidP="00EE624C">
            <w:pPr>
              <w:pStyle w:val="aff"/>
              <w:tabs>
                <w:tab w:val="clear" w:pos="1980"/>
              </w:tabs>
              <w:ind w:left="0" w:firstLine="0"/>
              <w:rPr>
                <w:sz w:val="22"/>
                <w:szCs w:val="22"/>
              </w:rPr>
            </w:pPr>
            <w:r w:rsidRPr="001B1274">
              <w:rPr>
                <w:sz w:val="22"/>
                <w:szCs w:val="22"/>
              </w:rPr>
              <w:t>Начальную (максимальную) цену договора.</w:t>
            </w:r>
          </w:p>
        </w:tc>
        <w:tc>
          <w:tcPr>
            <w:tcW w:w="7513" w:type="dxa"/>
            <w:tcBorders>
              <w:left w:val="single" w:sz="4" w:space="0" w:color="auto"/>
              <w:right w:val="single" w:sz="4" w:space="0" w:color="auto"/>
            </w:tcBorders>
          </w:tcPr>
          <w:p w:rsidR="0061574D" w:rsidRPr="001B1274" w:rsidRDefault="0061574D" w:rsidP="00EE624C">
            <w:pPr>
              <w:pStyle w:val="aff"/>
              <w:tabs>
                <w:tab w:val="clear" w:pos="1980"/>
              </w:tabs>
              <w:ind w:left="0" w:firstLine="709"/>
              <w:rPr>
                <w:sz w:val="22"/>
                <w:szCs w:val="22"/>
              </w:rPr>
            </w:pPr>
            <w:r w:rsidRPr="001B1274">
              <w:rPr>
                <w:sz w:val="22"/>
                <w:szCs w:val="22"/>
              </w:rPr>
              <w:t>Не менее 20%</w:t>
            </w:r>
          </w:p>
        </w:tc>
      </w:tr>
      <w:tr w:rsidR="0061574D" w:rsidRPr="001B1274" w:rsidTr="0026477B">
        <w:trPr>
          <w:trHeight w:val="1953"/>
        </w:trPr>
        <w:tc>
          <w:tcPr>
            <w:tcW w:w="1173" w:type="dxa"/>
            <w:tcBorders>
              <w:top w:val="single" w:sz="4" w:space="0" w:color="auto"/>
              <w:left w:val="single" w:sz="4" w:space="0" w:color="auto"/>
              <w:right w:val="single" w:sz="4" w:space="0" w:color="auto"/>
            </w:tcBorders>
          </w:tcPr>
          <w:p w:rsidR="0061574D" w:rsidRPr="001B1274" w:rsidRDefault="0061574D" w:rsidP="00EE624C">
            <w:pPr>
              <w:pStyle w:val="aff"/>
              <w:tabs>
                <w:tab w:val="clear" w:pos="1980"/>
              </w:tabs>
              <w:ind w:left="0" w:firstLine="0"/>
              <w:rPr>
                <w:sz w:val="22"/>
                <w:szCs w:val="22"/>
              </w:rPr>
            </w:pPr>
            <w:r w:rsidRPr="001B1274">
              <w:rPr>
                <w:sz w:val="22"/>
                <w:szCs w:val="22"/>
              </w:rPr>
              <w:t>2.</w:t>
            </w:r>
          </w:p>
        </w:tc>
        <w:tc>
          <w:tcPr>
            <w:tcW w:w="2247" w:type="dxa"/>
            <w:tcBorders>
              <w:top w:val="single" w:sz="4" w:space="0" w:color="auto"/>
              <w:left w:val="single" w:sz="4" w:space="0" w:color="auto"/>
              <w:right w:val="single" w:sz="4" w:space="0" w:color="auto"/>
            </w:tcBorders>
          </w:tcPr>
          <w:p w:rsidR="0061574D" w:rsidRPr="001B1274" w:rsidRDefault="0061574D" w:rsidP="00EE624C">
            <w:pPr>
              <w:pStyle w:val="aff"/>
              <w:tabs>
                <w:tab w:val="clear" w:pos="1980"/>
              </w:tabs>
              <w:ind w:left="0" w:firstLine="0"/>
              <w:rPr>
                <w:sz w:val="22"/>
                <w:szCs w:val="22"/>
              </w:rPr>
            </w:pPr>
            <w:r w:rsidRPr="001B1274">
              <w:rPr>
                <w:sz w:val="22"/>
                <w:szCs w:val="22"/>
              </w:rPr>
              <w:t>Квалификация участника и (или) коллектива его сотрудников (опыт, образование квалификация персонала, деловая репутация)</w:t>
            </w:r>
          </w:p>
        </w:tc>
        <w:tc>
          <w:tcPr>
            <w:tcW w:w="3706" w:type="dxa"/>
            <w:vMerge w:val="restart"/>
            <w:tcBorders>
              <w:left w:val="single" w:sz="4" w:space="0" w:color="auto"/>
              <w:right w:val="single" w:sz="4" w:space="0" w:color="auto"/>
            </w:tcBorders>
          </w:tcPr>
          <w:p w:rsidR="0061574D" w:rsidRPr="001B1274" w:rsidRDefault="0061574D" w:rsidP="00EE624C">
            <w:pPr>
              <w:pStyle w:val="aff"/>
              <w:tabs>
                <w:tab w:val="clear" w:pos="1980"/>
                <w:tab w:val="left" w:pos="0"/>
              </w:tabs>
              <w:ind w:left="0" w:firstLine="0"/>
              <w:rPr>
                <w:sz w:val="22"/>
                <w:szCs w:val="22"/>
              </w:rPr>
            </w:pPr>
            <w:r w:rsidRPr="001B1274">
              <w:rPr>
                <w:sz w:val="22"/>
                <w:szCs w:val="22"/>
              </w:rPr>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p w:rsidR="0061574D" w:rsidRPr="001B1274" w:rsidRDefault="0061574D" w:rsidP="00EE624C">
            <w:pPr>
              <w:pStyle w:val="aff"/>
              <w:tabs>
                <w:tab w:val="clear" w:pos="1980"/>
                <w:tab w:val="left" w:pos="0"/>
              </w:tabs>
              <w:ind w:left="0" w:firstLine="0"/>
              <w:rPr>
                <w:sz w:val="22"/>
                <w:szCs w:val="22"/>
              </w:rPr>
            </w:pPr>
            <w:r w:rsidRPr="001B1274">
              <w:rPr>
                <w:sz w:val="22"/>
                <w:szCs w:val="22"/>
              </w:rPr>
              <w:t xml:space="preserve">Формы для заполнения участником по соответствующему предмету </w:t>
            </w:r>
            <w:r w:rsidRPr="001B1274">
              <w:rPr>
                <w:sz w:val="22"/>
                <w:szCs w:val="22"/>
              </w:rPr>
              <w:lastRenderedPageBreak/>
              <w:t>оценки (например, таблица, отражающая опыт участника);</w:t>
            </w:r>
          </w:p>
          <w:p w:rsidR="0061574D" w:rsidRPr="001B1274" w:rsidRDefault="0061574D" w:rsidP="00EE624C">
            <w:pPr>
              <w:pStyle w:val="aff"/>
              <w:tabs>
                <w:tab w:val="clear" w:pos="1980"/>
                <w:tab w:val="left" w:pos="0"/>
              </w:tabs>
              <w:ind w:left="0" w:firstLine="0"/>
              <w:rPr>
                <w:sz w:val="22"/>
                <w:szCs w:val="22"/>
              </w:rPr>
            </w:pPr>
            <w:r w:rsidRPr="001B1274">
              <w:rPr>
                <w:sz w:val="22"/>
                <w:szCs w:val="22"/>
              </w:rPr>
              <w:t xml:space="preserve">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 </w:t>
            </w:r>
          </w:p>
          <w:p w:rsidR="0061574D" w:rsidRPr="001B1274" w:rsidRDefault="0061574D" w:rsidP="00EE624C">
            <w:pPr>
              <w:pStyle w:val="aff"/>
              <w:tabs>
                <w:tab w:val="clear" w:pos="1980"/>
                <w:tab w:val="left" w:pos="0"/>
              </w:tabs>
              <w:ind w:left="0" w:firstLine="709"/>
              <w:rPr>
                <w:sz w:val="22"/>
                <w:szCs w:val="22"/>
              </w:rPr>
            </w:pPr>
          </w:p>
        </w:tc>
        <w:tc>
          <w:tcPr>
            <w:tcW w:w="7513" w:type="dxa"/>
            <w:tcBorders>
              <w:left w:val="single" w:sz="4" w:space="0" w:color="auto"/>
              <w:right w:val="single" w:sz="4" w:space="0" w:color="auto"/>
            </w:tcBorders>
          </w:tcPr>
          <w:p w:rsidR="0061574D" w:rsidRPr="001B1274" w:rsidRDefault="0061574D" w:rsidP="00EE624C">
            <w:pPr>
              <w:pStyle w:val="aff"/>
              <w:tabs>
                <w:tab w:val="clear" w:pos="1980"/>
              </w:tabs>
              <w:ind w:left="0" w:firstLine="709"/>
              <w:rPr>
                <w:sz w:val="22"/>
                <w:szCs w:val="22"/>
              </w:rPr>
            </w:pPr>
            <w:r w:rsidRPr="001B1274">
              <w:rPr>
                <w:sz w:val="22"/>
                <w:szCs w:val="22"/>
              </w:rPr>
              <w:lastRenderedPageBreak/>
              <w:t>Не более 70%</w:t>
            </w:r>
          </w:p>
        </w:tc>
      </w:tr>
      <w:tr w:rsidR="0061574D" w:rsidRPr="001B1274" w:rsidTr="0026477B">
        <w:trPr>
          <w:trHeight w:val="2466"/>
        </w:trPr>
        <w:tc>
          <w:tcPr>
            <w:tcW w:w="1173" w:type="dxa"/>
            <w:tcBorders>
              <w:top w:val="single" w:sz="4" w:space="0" w:color="auto"/>
              <w:left w:val="single" w:sz="4" w:space="0" w:color="auto"/>
              <w:right w:val="single" w:sz="4" w:space="0" w:color="auto"/>
            </w:tcBorders>
          </w:tcPr>
          <w:p w:rsidR="0061574D" w:rsidRPr="001B1274" w:rsidRDefault="0061574D" w:rsidP="00EE624C">
            <w:pPr>
              <w:pStyle w:val="aff"/>
              <w:tabs>
                <w:tab w:val="clear" w:pos="1980"/>
              </w:tabs>
              <w:ind w:left="0" w:firstLine="0"/>
              <w:rPr>
                <w:sz w:val="22"/>
                <w:szCs w:val="22"/>
              </w:rPr>
            </w:pPr>
            <w:r w:rsidRPr="001B1274">
              <w:rPr>
                <w:sz w:val="22"/>
                <w:szCs w:val="22"/>
              </w:rPr>
              <w:lastRenderedPageBreak/>
              <w:t>3.</w:t>
            </w:r>
          </w:p>
        </w:tc>
        <w:tc>
          <w:tcPr>
            <w:tcW w:w="2247" w:type="dxa"/>
            <w:tcBorders>
              <w:top w:val="single" w:sz="4" w:space="0" w:color="auto"/>
              <w:left w:val="single" w:sz="4" w:space="0" w:color="auto"/>
              <w:right w:val="single" w:sz="4" w:space="0" w:color="auto"/>
            </w:tcBorders>
          </w:tcPr>
          <w:p w:rsidR="0061574D" w:rsidRPr="001B1274" w:rsidRDefault="0061574D" w:rsidP="00EE624C">
            <w:pPr>
              <w:pStyle w:val="aff"/>
              <w:tabs>
                <w:tab w:val="clear" w:pos="1980"/>
              </w:tabs>
              <w:ind w:left="0" w:firstLine="0"/>
              <w:rPr>
                <w:sz w:val="22"/>
                <w:szCs w:val="22"/>
              </w:rPr>
            </w:pPr>
            <w:r w:rsidRPr="001B1274">
              <w:rPr>
                <w:sz w:val="22"/>
                <w:szCs w:val="22"/>
              </w:rPr>
              <w:t>Качество товара (работ, услуг);</w:t>
            </w:r>
          </w:p>
          <w:p w:rsidR="0061574D" w:rsidRPr="001B1274" w:rsidRDefault="0061574D" w:rsidP="00EE624C">
            <w:pPr>
              <w:pStyle w:val="aff"/>
              <w:tabs>
                <w:tab w:val="clear" w:pos="1980"/>
              </w:tabs>
              <w:ind w:left="0" w:firstLine="709"/>
              <w:rPr>
                <w:sz w:val="22"/>
                <w:szCs w:val="22"/>
              </w:rPr>
            </w:pPr>
          </w:p>
        </w:tc>
        <w:tc>
          <w:tcPr>
            <w:tcW w:w="3706" w:type="dxa"/>
            <w:vMerge/>
            <w:tcBorders>
              <w:left w:val="single" w:sz="4" w:space="0" w:color="auto"/>
              <w:right w:val="single" w:sz="4" w:space="0" w:color="auto"/>
            </w:tcBorders>
          </w:tcPr>
          <w:p w:rsidR="0061574D" w:rsidRPr="001B1274" w:rsidRDefault="0061574D" w:rsidP="00EE624C">
            <w:pPr>
              <w:pStyle w:val="aff"/>
              <w:tabs>
                <w:tab w:val="clear" w:pos="1980"/>
              </w:tabs>
              <w:ind w:left="0" w:firstLine="709"/>
              <w:rPr>
                <w:sz w:val="22"/>
                <w:szCs w:val="22"/>
              </w:rPr>
            </w:pPr>
          </w:p>
        </w:tc>
        <w:tc>
          <w:tcPr>
            <w:tcW w:w="7513" w:type="dxa"/>
            <w:tcBorders>
              <w:left w:val="single" w:sz="4" w:space="0" w:color="auto"/>
              <w:right w:val="single" w:sz="4" w:space="0" w:color="auto"/>
            </w:tcBorders>
          </w:tcPr>
          <w:p w:rsidR="0061574D" w:rsidRPr="001B1274" w:rsidRDefault="0061574D" w:rsidP="00EE624C">
            <w:pPr>
              <w:pStyle w:val="aff"/>
              <w:tabs>
                <w:tab w:val="clear" w:pos="1980"/>
              </w:tabs>
              <w:ind w:left="0" w:firstLine="709"/>
              <w:rPr>
                <w:sz w:val="22"/>
                <w:szCs w:val="22"/>
              </w:rPr>
            </w:pPr>
            <w:r w:rsidRPr="001B1274">
              <w:rPr>
                <w:sz w:val="22"/>
                <w:szCs w:val="22"/>
              </w:rPr>
              <w:t>Не более 70%</w:t>
            </w:r>
          </w:p>
        </w:tc>
      </w:tr>
      <w:tr w:rsidR="0061574D" w:rsidRPr="001B1274" w:rsidTr="0026477B">
        <w:trPr>
          <w:trHeight w:val="1250"/>
        </w:trPr>
        <w:tc>
          <w:tcPr>
            <w:tcW w:w="1173" w:type="dxa"/>
            <w:tcBorders>
              <w:top w:val="single" w:sz="4" w:space="0" w:color="auto"/>
              <w:left w:val="single" w:sz="4" w:space="0" w:color="auto"/>
              <w:bottom w:val="single" w:sz="4" w:space="0" w:color="auto"/>
              <w:right w:val="single" w:sz="4" w:space="0" w:color="auto"/>
            </w:tcBorders>
          </w:tcPr>
          <w:p w:rsidR="0061574D" w:rsidRPr="001B1274" w:rsidRDefault="0061574D" w:rsidP="00EE624C">
            <w:pPr>
              <w:pStyle w:val="aff"/>
              <w:tabs>
                <w:tab w:val="clear" w:pos="1980"/>
              </w:tabs>
              <w:ind w:left="0" w:firstLine="0"/>
              <w:rPr>
                <w:sz w:val="22"/>
                <w:szCs w:val="22"/>
              </w:rPr>
            </w:pPr>
            <w:r w:rsidRPr="001B1274">
              <w:rPr>
                <w:sz w:val="22"/>
                <w:szCs w:val="22"/>
              </w:rPr>
              <w:lastRenderedPageBreak/>
              <w:t>4.</w:t>
            </w:r>
          </w:p>
        </w:tc>
        <w:tc>
          <w:tcPr>
            <w:tcW w:w="2247" w:type="dxa"/>
            <w:tcBorders>
              <w:top w:val="single" w:sz="4" w:space="0" w:color="auto"/>
              <w:left w:val="single" w:sz="4" w:space="0" w:color="auto"/>
              <w:bottom w:val="single" w:sz="4" w:space="0" w:color="auto"/>
              <w:right w:val="single" w:sz="4" w:space="0" w:color="auto"/>
            </w:tcBorders>
          </w:tcPr>
          <w:p w:rsidR="0061574D" w:rsidRPr="001B1274" w:rsidRDefault="0061574D" w:rsidP="00EE624C">
            <w:pPr>
              <w:pStyle w:val="aff"/>
              <w:tabs>
                <w:tab w:val="clear" w:pos="1980"/>
              </w:tabs>
              <w:ind w:left="0" w:firstLine="0"/>
              <w:rPr>
                <w:sz w:val="22"/>
                <w:szCs w:val="22"/>
              </w:rPr>
            </w:pPr>
            <w:r w:rsidRPr="001B1274">
              <w:rPr>
                <w:sz w:val="22"/>
                <w:szCs w:val="22"/>
              </w:rPr>
              <w:t>Срок поставки товара (выполнения работ, оказания услуг)</w:t>
            </w:r>
          </w:p>
        </w:tc>
        <w:tc>
          <w:tcPr>
            <w:tcW w:w="3706" w:type="dxa"/>
            <w:tcBorders>
              <w:left w:val="single" w:sz="4" w:space="0" w:color="auto"/>
              <w:right w:val="single" w:sz="4" w:space="0" w:color="auto"/>
            </w:tcBorders>
          </w:tcPr>
          <w:p w:rsidR="0061574D" w:rsidRPr="001B1274" w:rsidRDefault="0061574D" w:rsidP="00EE624C">
            <w:pPr>
              <w:pStyle w:val="aff"/>
              <w:ind w:left="0" w:firstLine="0"/>
              <w:rPr>
                <w:sz w:val="22"/>
                <w:szCs w:val="22"/>
              </w:rPr>
            </w:pPr>
            <w:r w:rsidRPr="001B1274">
              <w:rPr>
                <w:sz w:val="22"/>
                <w:szCs w:val="22"/>
              </w:rPr>
              <w:t>Единица измерения срока (периода) поставки товара (выполнения работ, оказания услуг) с даты заключения договора: квартал, месяц, неделя, день;</w:t>
            </w:r>
          </w:p>
          <w:p w:rsidR="0061574D" w:rsidRPr="001B1274" w:rsidRDefault="0061574D" w:rsidP="00EE624C">
            <w:pPr>
              <w:pStyle w:val="aff"/>
              <w:ind w:left="0" w:firstLine="0"/>
              <w:rPr>
                <w:sz w:val="22"/>
                <w:szCs w:val="22"/>
              </w:rPr>
            </w:pPr>
            <w:r w:rsidRPr="001B1274">
              <w:rPr>
                <w:sz w:val="22"/>
                <w:szCs w:val="22"/>
              </w:rPr>
              <w:t>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w:t>
            </w:r>
          </w:p>
          <w:p w:rsidR="0061574D" w:rsidRPr="001B1274" w:rsidRDefault="0061574D" w:rsidP="00EE624C">
            <w:pPr>
              <w:pStyle w:val="aff"/>
              <w:ind w:left="0" w:firstLine="0"/>
              <w:rPr>
                <w:sz w:val="22"/>
                <w:szCs w:val="22"/>
              </w:rPr>
            </w:pPr>
            <w:r w:rsidRPr="001B1274">
              <w:rPr>
                <w:sz w:val="22"/>
                <w:szCs w:val="22"/>
              </w:rPr>
              <w:t xml:space="preserve">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 В случае, если минимальный срок поставки товара (выполнения работ, оказания услуг) Заказчиком не установлен, для целей оценки заявок на участие в конкурсе, запросе предложений он </w:t>
            </w:r>
            <w:r w:rsidRPr="001B1274">
              <w:rPr>
                <w:sz w:val="22"/>
                <w:szCs w:val="22"/>
              </w:rPr>
              <w:lastRenderedPageBreak/>
              <w:t>принимается равным нулю.</w:t>
            </w:r>
          </w:p>
        </w:tc>
        <w:tc>
          <w:tcPr>
            <w:tcW w:w="7513" w:type="dxa"/>
            <w:tcBorders>
              <w:left w:val="single" w:sz="4" w:space="0" w:color="auto"/>
              <w:right w:val="single" w:sz="4" w:space="0" w:color="auto"/>
            </w:tcBorders>
          </w:tcPr>
          <w:p w:rsidR="0061574D" w:rsidRPr="001B1274" w:rsidRDefault="0061574D" w:rsidP="00EE624C">
            <w:pPr>
              <w:pStyle w:val="aff"/>
              <w:tabs>
                <w:tab w:val="clear" w:pos="1980"/>
              </w:tabs>
              <w:ind w:left="0" w:firstLine="709"/>
              <w:rPr>
                <w:sz w:val="22"/>
                <w:szCs w:val="22"/>
              </w:rPr>
            </w:pPr>
            <w:r w:rsidRPr="001B1274">
              <w:rPr>
                <w:sz w:val="22"/>
                <w:szCs w:val="22"/>
              </w:rPr>
              <w:lastRenderedPageBreak/>
              <w:t>Не более 50 %</w:t>
            </w:r>
          </w:p>
        </w:tc>
      </w:tr>
    </w:tbl>
    <w:p w:rsidR="005465FB" w:rsidRPr="001B1274" w:rsidRDefault="005465FB" w:rsidP="005465FB">
      <w:pPr>
        <w:autoSpaceDE w:val="0"/>
        <w:autoSpaceDN w:val="0"/>
        <w:adjustRightInd w:val="0"/>
        <w:spacing w:after="0" w:line="240" w:lineRule="auto"/>
        <w:ind w:left="426"/>
        <w:jc w:val="both"/>
        <w:rPr>
          <w:rFonts w:ascii="Times New Roman" w:hAnsi="Times New Roman"/>
        </w:rPr>
      </w:pPr>
    </w:p>
    <w:p w:rsidR="0061574D" w:rsidRPr="001B1274" w:rsidRDefault="0061574D" w:rsidP="005465FB">
      <w:pPr>
        <w:numPr>
          <w:ilvl w:val="0"/>
          <w:numId w:val="30"/>
        </w:numPr>
        <w:autoSpaceDE w:val="0"/>
        <w:autoSpaceDN w:val="0"/>
        <w:adjustRightInd w:val="0"/>
        <w:spacing w:after="0" w:line="240" w:lineRule="auto"/>
        <w:jc w:val="both"/>
        <w:rPr>
          <w:rFonts w:ascii="Times New Roman" w:hAnsi="Times New Roman"/>
          <w:sz w:val="28"/>
          <w:szCs w:val="28"/>
        </w:rPr>
      </w:pPr>
      <w:r w:rsidRPr="001B1274">
        <w:rPr>
          <w:rFonts w:ascii="Times New Roman" w:hAnsi="Times New Roman"/>
          <w:sz w:val="28"/>
          <w:szCs w:val="28"/>
        </w:rPr>
        <w:t>Оценка заявок осуществляется в следующем порядке.</w:t>
      </w:r>
    </w:p>
    <w:p w:rsidR="0061574D" w:rsidRPr="001B1274" w:rsidRDefault="0061574D" w:rsidP="005465FB">
      <w:pPr>
        <w:numPr>
          <w:ilvl w:val="1"/>
          <w:numId w:val="30"/>
        </w:numPr>
        <w:tabs>
          <w:tab w:val="left" w:pos="709"/>
        </w:tabs>
        <w:autoSpaceDE w:val="0"/>
        <w:autoSpaceDN w:val="0"/>
        <w:adjustRightInd w:val="0"/>
        <w:spacing w:after="0" w:line="240" w:lineRule="auto"/>
        <w:ind w:left="0" w:firstLine="426"/>
        <w:jc w:val="both"/>
        <w:rPr>
          <w:rFonts w:ascii="Times New Roman" w:hAnsi="Times New Roman"/>
          <w:sz w:val="28"/>
          <w:szCs w:val="28"/>
        </w:rPr>
      </w:pPr>
      <w:r w:rsidRPr="001B1274">
        <w:rPr>
          <w:rFonts w:ascii="Times New Roman" w:hAnsi="Times New Roman"/>
          <w:sz w:val="28"/>
          <w:szCs w:val="28"/>
        </w:rPr>
        <w:t>Присуждение каждой заявке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rsidR="0061574D" w:rsidRPr="001B1274" w:rsidRDefault="0061574D" w:rsidP="005465FB">
      <w:pPr>
        <w:numPr>
          <w:ilvl w:val="1"/>
          <w:numId w:val="30"/>
        </w:numPr>
        <w:tabs>
          <w:tab w:val="left" w:pos="709"/>
        </w:tabs>
        <w:autoSpaceDE w:val="0"/>
        <w:autoSpaceDN w:val="0"/>
        <w:adjustRightInd w:val="0"/>
        <w:spacing w:after="0" w:line="240" w:lineRule="auto"/>
        <w:ind w:left="0" w:firstLine="426"/>
        <w:jc w:val="both"/>
        <w:rPr>
          <w:rFonts w:ascii="Times New Roman" w:hAnsi="Times New Roman"/>
          <w:sz w:val="28"/>
          <w:szCs w:val="28"/>
        </w:rPr>
      </w:pPr>
      <w:r w:rsidRPr="001B1274">
        <w:rPr>
          <w:rFonts w:ascii="Times New Roman" w:hAnsi="Times New Roman"/>
          <w:sz w:val="28"/>
          <w:szCs w:val="28"/>
        </w:rPr>
        <w:t>Итоговый рейтинг заявки рассчитывается путем сложения рейтингов по каждому из критериев оценки заявок на участие в конкурсе, запросе предложений,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деленному на 100.</w:t>
      </w:r>
    </w:p>
    <w:p w:rsidR="0061574D" w:rsidRPr="001B1274" w:rsidRDefault="0061574D" w:rsidP="005465FB">
      <w:pPr>
        <w:numPr>
          <w:ilvl w:val="1"/>
          <w:numId w:val="30"/>
        </w:numPr>
        <w:tabs>
          <w:tab w:val="left" w:pos="709"/>
        </w:tabs>
        <w:autoSpaceDE w:val="0"/>
        <w:autoSpaceDN w:val="0"/>
        <w:adjustRightInd w:val="0"/>
        <w:spacing w:after="0" w:line="240" w:lineRule="auto"/>
        <w:ind w:left="0" w:firstLine="426"/>
        <w:jc w:val="both"/>
        <w:rPr>
          <w:rFonts w:ascii="Times New Roman" w:hAnsi="Times New Roman"/>
          <w:sz w:val="28"/>
          <w:szCs w:val="28"/>
        </w:rPr>
      </w:pPr>
      <w:r w:rsidRPr="001B1274">
        <w:rPr>
          <w:rFonts w:ascii="Times New Roman" w:hAnsi="Times New Roman"/>
          <w:sz w:val="28"/>
          <w:szCs w:val="28"/>
        </w:rPr>
        <w:t xml:space="preserve">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w:t>
      </w:r>
    </w:p>
    <w:p w:rsidR="0061574D" w:rsidRPr="001B1274" w:rsidRDefault="0061574D" w:rsidP="005465FB">
      <w:pPr>
        <w:numPr>
          <w:ilvl w:val="1"/>
          <w:numId w:val="30"/>
        </w:numPr>
        <w:tabs>
          <w:tab w:val="left" w:pos="709"/>
        </w:tabs>
        <w:autoSpaceDE w:val="0"/>
        <w:autoSpaceDN w:val="0"/>
        <w:adjustRightInd w:val="0"/>
        <w:spacing w:after="0" w:line="240" w:lineRule="auto"/>
        <w:ind w:left="0" w:firstLine="426"/>
        <w:jc w:val="both"/>
        <w:rPr>
          <w:rFonts w:ascii="Times New Roman" w:hAnsi="Times New Roman"/>
          <w:sz w:val="28"/>
          <w:szCs w:val="28"/>
        </w:rPr>
      </w:pPr>
      <w:r w:rsidRPr="001B1274">
        <w:rPr>
          <w:rFonts w:ascii="Times New Roman" w:hAnsi="Times New Roman"/>
          <w:sz w:val="28"/>
          <w:szCs w:val="28"/>
        </w:rPr>
        <w:t>Рейтинг, присуждаемый заявке по критерию «Цена договора», определяется по формуле:</w:t>
      </w:r>
    </w:p>
    <w:p w:rsidR="0061574D" w:rsidRPr="001B1274" w:rsidRDefault="0061574D" w:rsidP="0061574D">
      <w:pPr>
        <w:ind w:firstLine="709"/>
        <w:jc w:val="both"/>
        <w:rPr>
          <w:rFonts w:ascii="Times New Roman" w:hAnsi="Times New Roman"/>
          <w:sz w:val="28"/>
          <w:szCs w:val="28"/>
        </w:rPr>
      </w:pPr>
      <w:r w:rsidRPr="001B1274">
        <w:rPr>
          <w:rFonts w:ascii="Times New Roman" w:hAnsi="Times New Roman"/>
          <w:sz w:val="28"/>
          <w:szCs w:val="28"/>
        </w:rPr>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25pt;height:46.95pt" o:ole="" fillcolor="window">
            <v:imagedata r:id="rId38" o:title=""/>
          </v:shape>
          <o:OLEObject Type="Embed" ProgID="Equation.3" ShapeID="_x0000_i1025" DrawAspect="Content" ObjectID="_1560690148" r:id="rId39"/>
        </w:object>
      </w:r>
      <w:r w:rsidRPr="001B1274">
        <w:rPr>
          <w:rFonts w:ascii="Times New Roman" w:hAnsi="Times New Roman"/>
          <w:sz w:val="28"/>
          <w:szCs w:val="28"/>
        </w:rPr>
        <w:t>,</w:t>
      </w:r>
    </w:p>
    <w:p w:rsidR="0061574D" w:rsidRPr="001B1274" w:rsidRDefault="0061574D" w:rsidP="0061574D">
      <w:pPr>
        <w:pStyle w:val="ConsPlusNonformat"/>
        <w:widowControl/>
        <w:ind w:firstLine="709"/>
        <w:jc w:val="both"/>
        <w:rPr>
          <w:rFonts w:ascii="Times New Roman" w:hAnsi="Times New Roman" w:cs="Times New Roman"/>
          <w:sz w:val="28"/>
          <w:szCs w:val="28"/>
        </w:rPr>
      </w:pPr>
      <w:r w:rsidRPr="001B1274">
        <w:rPr>
          <w:rFonts w:ascii="Times New Roman" w:hAnsi="Times New Roman" w:cs="Times New Roman"/>
          <w:sz w:val="28"/>
          <w:szCs w:val="28"/>
        </w:rPr>
        <w:t>где:</w:t>
      </w:r>
    </w:p>
    <w:p w:rsidR="0061574D" w:rsidRPr="001B1274" w:rsidRDefault="0061574D" w:rsidP="0061574D">
      <w:pPr>
        <w:pStyle w:val="ConsPlusNonformat"/>
        <w:widowControl/>
        <w:ind w:firstLine="709"/>
        <w:jc w:val="both"/>
        <w:rPr>
          <w:rFonts w:ascii="Times New Roman" w:hAnsi="Times New Roman" w:cs="Times New Roman"/>
          <w:sz w:val="28"/>
          <w:szCs w:val="28"/>
        </w:rPr>
      </w:pPr>
      <w:r w:rsidRPr="001B1274">
        <w:rPr>
          <w:rFonts w:ascii="Times New Roman" w:hAnsi="Times New Roman" w:cs="Times New Roman"/>
          <w:sz w:val="28"/>
          <w:szCs w:val="28"/>
        </w:rPr>
        <w:t>Rai - рейтинг, присуждаемый i-й заявке по указанному критерию;</w:t>
      </w:r>
    </w:p>
    <w:p w:rsidR="0061574D" w:rsidRPr="001B1274" w:rsidRDefault="0061574D" w:rsidP="0061574D">
      <w:pPr>
        <w:pStyle w:val="ConsPlusNonformat"/>
        <w:widowControl/>
        <w:ind w:firstLine="709"/>
        <w:jc w:val="both"/>
        <w:rPr>
          <w:rFonts w:ascii="Times New Roman" w:hAnsi="Times New Roman" w:cs="Times New Roman"/>
          <w:sz w:val="28"/>
          <w:szCs w:val="28"/>
        </w:rPr>
      </w:pPr>
    </w:p>
    <w:p w:rsidR="0061574D" w:rsidRPr="001B1274" w:rsidRDefault="0061574D" w:rsidP="0061574D">
      <w:pPr>
        <w:pStyle w:val="ConsPlusNonformat"/>
        <w:widowControl/>
        <w:ind w:firstLine="709"/>
        <w:jc w:val="both"/>
        <w:rPr>
          <w:rFonts w:ascii="Times New Roman" w:hAnsi="Times New Roman" w:cs="Times New Roman"/>
          <w:sz w:val="28"/>
          <w:szCs w:val="28"/>
        </w:rPr>
      </w:pPr>
      <w:r w:rsidRPr="001B1274">
        <w:rPr>
          <w:rFonts w:ascii="Times New Roman" w:hAnsi="Times New Roman" w:cs="Times New Roman"/>
          <w:sz w:val="28"/>
          <w:szCs w:val="28"/>
        </w:rPr>
        <w:t>Amax -  начальная (максимальная) цена договора.</w:t>
      </w:r>
    </w:p>
    <w:p w:rsidR="005465FB" w:rsidRPr="001B1274" w:rsidRDefault="005465FB" w:rsidP="0061574D">
      <w:pPr>
        <w:pStyle w:val="ConsPlusNonformat"/>
        <w:widowControl/>
        <w:ind w:firstLine="709"/>
        <w:jc w:val="both"/>
        <w:rPr>
          <w:rFonts w:ascii="Times New Roman" w:hAnsi="Times New Roman" w:cs="Times New Roman"/>
          <w:sz w:val="28"/>
          <w:szCs w:val="28"/>
        </w:rPr>
      </w:pPr>
    </w:p>
    <w:p w:rsidR="005465FB" w:rsidRPr="001B1274" w:rsidRDefault="005465FB" w:rsidP="0061574D">
      <w:pPr>
        <w:pStyle w:val="ConsPlusNonformat"/>
        <w:widowControl/>
        <w:ind w:firstLine="709"/>
        <w:jc w:val="both"/>
        <w:rPr>
          <w:rFonts w:ascii="Times New Roman" w:hAnsi="Times New Roman" w:cs="Times New Roman"/>
          <w:sz w:val="28"/>
          <w:szCs w:val="28"/>
        </w:rPr>
      </w:pPr>
    </w:p>
    <w:p w:rsidR="005465FB" w:rsidRPr="001B1274" w:rsidRDefault="005465FB" w:rsidP="0061574D">
      <w:pPr>
        <w:pStyle w:val="ConsPlusNonformat"/>
        <w:widowControl/>
        <w:ind w:firstLine="709"/>
        <w:jc w:val="both"/>
        <w:rPr>
          <w:rFonts w:ascii="Times New Roman" w:hAnsi="Times New Roman" w:cs="Times New Roman"/>
          <w:sz w:val="28"/>
          <w:szCs w:val="28"/>
        </w:rPr>
      </w:pPr>
    </w:p>
    <w:p w:rsidR="0061574D" w:rsidRPr="001B1274" w:rsidRDefault="0061574D" w:rsidP="0061574D">
      <w:pPr>
        <w:pStyle w:val="ConsPlusNonformat"/>
        <w:widowControl/>
        <w:ind w:firstLine="709"/>
        <w:jc w:val="both"/>
        <w:rPr>
          <w:rFonts w:ascii="Times New Roman" w:hAnsi="Times New Roman" w:cs="Times New Roman"/>
          <w:sz w:val="28"/>
          <w:szCs w:val="28"/>
        </w:rPr>
      </w:pPr>
      <w:r w:rsidRPr="001B1274">
        <w:rPr>
          <w:rFonts w:ascii="Times New Roman" w:hAnsi="Times New Roman" w:cs="Times New Roman"/>
          <w:sz w:val="28"/>
          <w:szCs w:val="28"/>
        </w:rPr>
        <w:t>Ai -  цена договора, предложенная  i-м участником.</w:t>
      </w:r>
    </w:p>
    <w:p w:rsidR="0061574D" w:rsidRPr="001B1274" w:rsidRDefault="0061574D" w:rsidP="0061574D">
      <w:pPr>
        <w:pStyle w:val="ConsPlusNonformat"/>
        <w:widowControl/>
        <w:ind w:firstLine="709"/>
        <w:jc w:val="both"/>
        <w:rPr>
          <w:rFonts w:ascii="Times New Roman" w:hAnsi="Times New Roman" w:cs="Times New Roman"/>
          <w:sz w:val="28"/>
          <w:szCs w:val="28"/>
        </w:rPr>
      </w:pPr>
    </w:p>
    <w:p w:rsidR="0061574D" w:rsidRPr="001B1274" w:rsidRDefault="0061574D" w:rsidP="005465FB">
      <w:pPr>
        <w:numPr>
          <w:ilvl w:val="1"/>
          <w:numId w:val="30"/>
        </w:numPr>
        <w:autoSpaceDE w:val="0"/>
        <w:autoSpaceDN w:val="0"/>
        <w:adjustRightInd w:val="0"/>
        <w:spacing w:after="0" w:line="240" w:lineRule="auto"/>
        <w:ind w:left="0" w:firstLine="709"/>
        <w:jc w:val="both"/>
        <w:rPr>
          <w:rFonts w:ascii="Times New Roman" w:hAnsi="Times New Roman"/>
          <w:sz w:val="28"/>
          <w:szCs w:val="28"/>
        </w:rPr>
      </w:pPr>
      <w:r w:rsidRPr="001B1274">
        <w:rPr>
          <w:rFonts w:ascii="Times New Roman" w:hAnsi="Times New Roman"/>
          <w:sz w:val="28"/>
          <w:szCs w:val="28"/>
        </w:rPr>
        <w:t>Для получения рейтинга заявок по критериям «Квалификация участника и (или) коллектива его сотрудников (опыт, образование квалификация персонала, деловая репутация)», «Качество товара (работ, услуг)» каждой заявке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w:t>
      </w:r>
    </w:p>
    <w:p w:rsidR="0061574D" w:rsidRPr="001B1274" w:rsidRDefault="0061574D" w:rsidP="005465FB">
      <w:pPr>
        <w:numPr>
          <w:ilvl w:val="1"/>
          <w:numId w:val="30"/>
        </w:numPr>
        <w:autoSpaceDE w:val="0"/>
        <w:autoSpaceDN w:val="0"/>
        <w:adjustRightInd w:val="0"/>
        <w:spacing w:after="0" w:line="240" w:lineRule="auto"/>
        <w:ind w:left="0" w:firstLine="709"/>
        <w:jc w:val="both"/>
        <w:rPr>
          <w:rFonts w:ascii="Times New Roman" w:hAnsi="Times New Roman"/>
          <w:sz w:val="28"/>
          <w:szCs w:val="28"/>
        </w:rPr>
      </w:pPr>
      <w:r w:rsidRPr="001B1274">
        <w:rPr>
          <w:rFonts w:ascii="Times New Roman" w:hAnsi="Times New Roman"/>
          <w:sz w:val="28"/>
          <w:szCs w:val="28"/>
        </w:rPr>
        <w:t xml:space="preserve">Рейтинг, присуждаемый заявке по критерию «Срок поставки товара (выполнения работ, оказания услуг)», определяется по формуле: </w:t>
      </w:r>
    </w:p>
    <w:p w:rsidR="0061574D" w:rsidRPr="001B1274" w:rsidRDefault="00E84DD3" w:rsidP="0061574D">
      <w:pPr>
        <w:autoSpaceDE w:val="0"/>
        <w:autoSpaceDN w:val="0"/>
        <w:adjustRightInd w:val="0"/>
        <w:ind w:firstLine="709"/>
        <w:jc w:val="both"/>
        <w:rPr>
          <w:rFonts w:ascii="Times New Roman" w:hAnsi="Times New Roman"/>
          <w:sz w:val="28"/>
          <w:szCs w:val="28"/>
        </w:rPr>
      </w:pPr>
      <w:r>
        <w:rPr>
          <w:rFonts w:ascii="Times New Roman" w:hAnsi="Times New Roman"/>
          <w:sz w:val="28"/>
          <w:szCs w:val="28"/>
        </w:rPr>
        <w:pict>
          <v:group id="_x0000_s1026" editas="canvas" style="position:absolute;margin-left:9.15pt;margin-top:2.15pt;width:152.25pt;height:66.05pt;z-index:251657728;mso-position-horizontal-relative:char;mso-position-vertical-relative:line" coordorigin="-90,-115" coordsize="3045,1321">
            <o:lock v:ext="edit" aspectratio="t"/>
            <v:shape id="_x0000_s1027" type="#_x0000_t75" style="position:absolute;left:-90;top:-115;width:3045;height:1321" o:preferrelative="f">
              <v:fill o:detectmouseclick="t"/>
              <v:path o:extrusionok="t" o:connecttype="none"/>
              <o:lock v:ext="edit" text="t"/>
            </v:shape>
            <v:rect id="_x0000_s1028" style="position:absolute;top:360;width:360;height:509" filled="f" stroked="f">
              <v:textbox style="mso-next-textbox:#_x0000_s1028;mso-fit-shape-to-text:t" inset="0,0,0,0">
                <w:txbxContent>
                  <w:p w:rsidR="00A96BEE" w:rsidRPr="005656B4" w:rsidRDefault="00A96BEE" w:rsidP="0061574D">
                    <w:r w:rsidRPr="005656B4">
                      <w:rPr>
                        <w:color w:val="000000"/>
                        <w:lang w:val="en-US"/>
                      </w:rPr>
                      <w:t>R</w:t>
                    </w:r>
                    <w:r w:rsidRPr="005656B4">
                      <w:rPr>
                        <w:color w:val="000000"/>
                      </w:rPr>
                      <w:t>в</w:t>
                    </w:r>
                  </w:p>
                </w:txbxContent>
              </v:textbox>
            </v:rect>
            <v:rect id="_x0000_s1029" style="position:absolute;left:255;top:435;width:40;height:425;mso-wrap-style:none" filled="f" stroked="f">
              <v:textbox style="mso-next-textbox:#_x0000_s1029;mso-fit-shape-to-text:t" inset="0,0,0,0">
                <w:txbxContent>
                  <w:p w:rsidR="00A96BEE" w:rsidRPr="005656B4" w:rsidRDefault="00A96BEE" w:rsidP="0061574D">
                    <w:pPr>
                      <w:rPr>
                        <w:b/>
                      </w:rPr>
                    </w:pPr>
                    <w:r w:rsidRPr="005656B4">
                      <w:rPr>
                        <w:b/>
                        <w:color w:val="000000"/>
                        <w:sz w:val="16"/>
                        <w:szCs w:val="16"/>
                        <w:lang w:val="en-US"/>
                      </w:rPr>
                      <w:t>i</w:t>
                    </w:r>
                  </w:p>
                </w:txbxContent>
              </v:textbox>
            </v:rect>
            <v:rect id="_x0000_s1030" style="position:absolute;left:330;top:315;width:110;height:509;mso-wrap-style:none" filled="f" stroked="f">
              <v:textbox style="mso-next-textbox:#_x0000_s1030;mso-fit-shape-to-text:t" inset="0,0,0,0">
                <w:txbxContent>
                  <w:p w:rsidR="00A96BEE" w:rsidRPr="00946F07" w:rsidRDefault="00A96BEE" w:rsidP="0061574D">
                    <w:pPr>
                      <w:rPr>
                        <w:b/>
                      </w:rPr>
                    </w:pPr>
                    <w:r w:rsidRPr="00946F07">
                      <w:rPr>
                        <w:b/>
                        <w:color w:val="000000"/>
                        <w:lang w:val="en-US"/>
                      </w:rPr>
                      <w:t>=</w:t>
                    </w:r>
                  </w:p>
                </w:txbxContent>
              </v:textbox>
            </v:rect>
            <v:rect id="_x0000_s1031" style="position:absolute;left:810;top:90;width:274;height:425;mso-wrap-style:none" filled="f" stroked="f">
              <v:textbox style="mso-next-textbox:#_x0000_s1031;mso-fit-shape-to-text:t" inset="0,0,0,0">
                <w:txbxContent>
                  <w:p w:rsidR="00A96BEE" w:rsidRPr="000B5103" w:rsidRDefault="00A96BEE" w:rsidP="0061574D">
                    <w:pPr>
                      <w:rPr>
                        <w:bCs/>
                      </w:rPr>
                    </w:pPr>
                    <w:r w:rsidRPr="000B5103">
                      <w:rPr>
                        <w:bCs/>
                        <w:color w:val="000000"/>
                        <w:sz w:val="16"/>
                        <w:szCs w:val="16"/>
                        <w:lang w:val="en-US"/>
                      </w:rPr>
                      <w:t>max</w:t>
                    </w:r>
                  </w:p>
                </w:txbxContent>
              </v:textbox>
            </v:rect>
            <v:rect id="_x0000_s1032" style="position:absolute;left:660;top:150;width:120;height:509;mso-wrap-style:none" filled="f" stroked="f">
              <v:textbox style="mso-next-textbox:#_x0000_s1032;mso-fit-shape-to-text:t" inset="0,0,0,0">
                <w:txbxContent>
                  <w:p w:rsidR="00A96BEE" w:rsidRPr="000B5103" w:rsidRDefault="00A96BEE" w:rsidP="0061574D">
                    <w:pPr>
                      <w:rPr>
                        <w:bCs/>
                      </w:rPr>
                    </w:pPr>
                    <w:r w:rsidRPr="000B5103">
                      <w:rPr>
                        <w:bCs/>
                        <w:color w:val="000000"/>
                      </w:rPr>
                      <w:t>В</w:t>
                    </w:r>
                  </w:p>
                </w:txbxContent>
              </v:textbox>
            </v:rect>
            <v:rect id="_x0000_s1033" style="position:absolute;left:1140;top:150;width:68;height:509;mso-wrap-style:none" filled="f" stroked="f">
              <v:textbox style="mso-next-textbox:#_x0000_s1033;mso-fit-shape-to-text:t" inset="0,0,0,0">
                <w:txbxContent>
                  <w:p w:rsidR="00A96BEE" w:rsidRPr="00946F07" w:rsidRDefault="00A96BEE" w:rsidP="0061574D">
                    <w:pPr>
                      <w:rPr>
                        <w:b/>
                      </w:rPr>
                    </w:pPr>
                    <w:r w:rsidRPr="00946F07">
                      <w:rPr>
                        <w:b/>
                        <w:color w:val="000000"/>
                        <w:lang w:val="en-US"/>
                      </w:rPr>
                      <w:t>-</w:t>
                    </w:r>
                  </w:p>
                </w:txbxContent>
              </v:textbox>
            </v:rect>
            <v:rect id="_x0000_s1034" style="position:absolute;left:1455;top:90;width:37;height:425;mso-wrap-style:none" filled="f" stroked="f">
              <v:textbox style="mso-next-textbox:#_x0000_s1034;mso-fit-shape-to-text:t" inset="0,0,0,0">
                <w:txbxContent>
                  <w:p w:rsidR="00A96BEE" w:rsidRPr="000B5103" w:rsidRDefault="00A96BEE" w:rsidP="0061574D">
                    <w:pPr>
                      <w:rPr>
                        <w:bCs/>
                      </w:rPr>
                    </w:pPr>
                    <w:r w:rsidRPr="000B5103">
                      <w:rPr>
                        <w:bCs/>
                        <w:color w:val="000000"/>
                        <w:sz w:val="16"/>
                        <w:szCs w:val="16"/>
                        <w:lang w:val="en-US"/>
                      </w:rPr>
                      <w:t>i</w:t>
                    </w:r>
                  </w:p>
                </w:txbxContent>
              </v:textbox>
            </v:rect>
            <v:rect id="_x0000_s1035" style="position:absolute;left:1305;top:150;width:120;height:509;mso-wrap-style:none" filled="f" stroked="f">
              <v:textbox style="mso-next-textbox:#_x0000_s1035;mso-fit-shape-to-text:t" inset="0,0,0,0">
                <w:txbxContent>
                  <w:p w:rsidR="00A96BEE" w:rsidRPr="000B5103" w:rsidRDefault="00A96BEE" w:rsidP="0061574D">
                    <w:pPr>
                      <w:rPr>
                        <w:bCs/>
                      </w:rPr>
                    </w:pPr>
                    <w:r w:rsidRPr="000B5103">
                      <w:rPr>
                        <w:bCs/>
                        <w:color w:val="000000"/>
                      </w:rPr>
                      <w:t>В</w:t>
                    </w:r>
                  </w:p>
                </w:txbxContent>
              </v:textbox>
            </v:rect>
            <v:rect id="_x0000_s1036" style="position:absolute;left:705;top:495;width:274;height:425;mso-wrap-style:none" filled="f" stroked="f">
              <v:textbox style="mso-next-textbox:#_x0000_s1036;mso-fit-shape-to-text:t" inset="0,0,0,0">
                <w:txbxContent>
                  <w:p w:rsidR="00A96BEE" w:rsidRPr="000B5103" w:rsidRDefault="00A96BEE" w:rsidP="0061574D">
                    <w:pPr>
                      <w:rPr>
                        <w:bCs/>
                      </w:rPr>
                    </w:pPr>
                    <w:r w:rsidRPr="000B5103">
                      <w:rPr>
                        <w:bCs/>
                        <w:color w:val="000000"/>
                        <w:sz w:val="16"/>
                        <w:szCs w:val="16"/>
                        <w:lang w:val="en-US"/>
                      </w:rPr>
                      <w:t>max</w:t>
                    </w:r>
                  </w:p>
                </w:txbxContent>
              </v:textbox>
            </v:rect>
            <v:rect id="_x0000_s1037" style="position:absolute;left:555;top:555;width:120;height:509;mso-wrap-style:none" filled="f" stroked="f">
              <v:textbox style="mso-next-textbox:#_x0000_s1037;mso-fit-shape-to-text:t" inset="0,0,0,0">
                <w:txbxContent>
                  <w:p w:rsidR="00A96BEE" w:rsidRPr="000B5103" w:rsidRDefault="00A96BEE" w:rsidP="0061574D">
                    <w:pPr>
                      <w:rPr>
                        <w:bCs/>
                      </w:rPr>
                    </w:pPr>
                    <w:r w:rsidRPr="000B5103">
                      <w:rPr>
                        <w:bCs/>
                        <w:color w:val="000000"/>
                      </w:rPr>
                      <w:t>В</w:t>
                    </w:r>
                  </w:p>
                </w:txbxContent>
              </v:textbox>
            </v:rect>
            <v:rect id="_x0000_s1038" style="position:absolute;left:1035;top:555;width:68;height:509;mso-wrap-style:none" filled="f" stroked="f">
              <v:textbox style="mso-next-textbox:#_x0000_s1038;mso-fit-shape-to-text:t" inset="0,0,0,0">
                <w:txbxContent>
                  <w:p w:rsidR="00A96BEE" w:rsidRPr="00946F07" w:rsidRDefault="00A96BEE" w:rsidP="0061574D">
                    <w:pPr>
                      <w:rPr>
                        <w:b/>
                      </w:rPr>
                    </w:pPr>
                    <w:r w:rsidRPr="00946F07">
                      <w:rPr>
                        <w:b/>
                        <w:color w:val="000000"/>
                        <w:lang w:val="en-US"/>
                      </w:rPr>
                      <w:t>-</w:t>
                    </w:r>
                  </w:p>
                </w:txbxContent>
              </v:textbox>
            </v:rect>
            <v:rect id="_x0000_s1039" style="position:absolute;left:1350;top:495;width:249;height:425;mso-wrap-style:none" filled="f" stroked="f">
              <v:textbox style="mso-next-textbox:#_x0000_s1039;mso-fit-shape-to-text:t" inset="0,0,0,0">
                <w:txbxContent>
                  <w:p w:rsidR="00A96BEE" w:rsidRPr="000B5103" w:rsidRDefault="00A96BEE" w:rsidP="0061574D">
                    <w:pPr>
                      <w:rPr>
                        <w:bCs/>
                      </w:rPr>
                    </w:pPr>
                    <w:r w:rsidRPr="000B5103">
                      <w:rPr>
                        <w:bCs/>
                        <w:color w:val="000000"/>
                        <w:sz w:val="16"/>
                        <w:szCs w:val="16"/>
                        <w:lang w:val="en-US"/>
                      </w:rPr>
                      <w:t>min</w:t>
                    </w:r>
                  </w:p>
                </w:txbxContent>
              </v:textbox>
            </v:rect>
            <v:rect id="_x0000_s1040" style="position:absolute;left:1200;top:555;width:120;height:509;mso-wrap-style:none" filled="f" stroked="f">
              <v:textbox style="mso-next-textbox:#_x0000_s1040;mso-fit-shape-to-text:t" inset="0,0,0,0">
                <w:txbxContent>
                  <w:p w:rsidR="00A96BEE" w:rsidRPr="000B5103" w:rsidRDefault="00A96BEE" w:rsidP="0061574D">
                    <w:pPr>
                      <w:rPr>
                        <w:bCs/>
                      </w:rPr>
                    </w:pPr>
                    <w:r w:rsidRPr="000B5103">
                      <w:rPr>
                        <w:bCs/>
                        <w:color w:val="000000"/>
                      </w:rPr>
                      <w:t>В</w:t>
                    </w:r>
                  </w:p>
                </w:txbxContent>
              </v:textbox>
            </v:rect>
            <v:rect id="_x0000_s1041" style="position:absolute;left:540;top:450;width:1095;height:1" fillcolor="black"/>
            <v:rect id="_x0000_s1042" style="position:absolute;left:1710;top:315;width:151;height:509;mso-wrap-style:none" filled="f" stroked="f">
              <v:textbox style="mso-next-textbox:#_x0000_s1042;mso-fit-shape-to-text:t" inset="0,0,0,0">
                <w:txbxContent>
                  <w:p w:rsidR="00A96BEE" w:rsidRPr="00946F07" w:rsidRDefault="00A96BEE" w:rsidP="0061574D">
                    <w:pPr>
                      <w:rPr>
                        <w:b/>
                      </w:rPr>
                    </w:pPr>
                    <w:r w:rsidRPr="00946F07">
                      <w:rPr>
                        <w:b/>
                        <w:color w:val="000000"/>
                      </w:rPr>
                      <w:t xml:space="preserve"> х</w:t>
                    </w:r>
                  </w:p>
                </w:txbxContent>
              </v:textbox>
            </v:rect>
            <v:rect id="_x0000_s1043" style="position:absolute;left:1875;top:315;width:361;height:509" filled="f" stroked="f">
              <v:textbox style="mso-next-textbox:#_x0000_s1043;mso-fit-shape-to-text:t" inset="0,0,0,0">
                <w:txbxContent>
                  <w:p w:rsidR="00A96BEE" w:rsidRDefault="00A96BEE" w:rsidP="0061574D">
                    <w:r>
                      <w:rPr>
                        <w:color w:val="000000"/>
                        <w:lang w:val="en-US"/>
                      </w:rPr>
                      <w:t>100</w:t>
                    </w:r>
                  </w:p>
                </w:txbxContent>
              </v:textbox>
            </v:rect>
          </v:group>
        </w:pict>
      </w:r>
      <w:r w:rsidRPr="00E84DD3">
        <w:rPr>
          <w:rFonts w:ascii="Times New Roman" w:hAnsi="Times New Roman"/>
          <w:sz w:val="28"/>
          <w:szCs w:val="28"/>
        </w:rPr>
        <w:pict>
          <v:shape id="_x0000_i1026" type="#_x0000_t75" style="width:175.3pt;height:53.85pt">
            <v:imagedata croptop="-65520f" cropbottom="65520f"/>
          </v:shape>
        </w:pict>
      </w:r>
    </w:p>
    <w:p w:rsidR="0061574D" w:rsidRPr="001B1274" w:rsidRDefault="0061574D" w:rsidP="0061574D">
      <w:pPr>
        <w:ind w:firstLine="709"/>
        <w:jc w:val="both"/>
        <w:rPr>
          <w:rFonts w:ascii="Times New Roman" w:hAnsi="Times New Roman"/>
          <w:sz w:val="28"/>
          <w:szCs w:val="28"/>
        </w:rPr>
      </w:pPr>
      <w:r w:rsidRPr="001B1274">
        <w:rPr>
          <w:rFonts w:ascii="Times New Roman" w:hAnsi="Times New Roman"/>
          <w:sz w:val="28"/>
          <w:szCs w:val="28"/>
        </w:rPr>
        <w:t xml:space="preserve">где: </w:t>
      </w:r>
    </w:p>
    <w:p w:rsidR="0061574D" w:rsidRPr="001B1274" w:rsidRDefault="0061574D" w:rsidP="0061574D">
      <w:pPr>
        <w:ind w:firstLine="709"/>
        <w:jc w:val="both"/>
        <w:rPr>
          <w:rFonts w:ascii="Times New Roman" w:hAnsi="Times New Roman"/>
          <w:sz w:val="28"/>
          <w:szCs w:val="28"/>
        </w:rPr>
      </w:pPr>
      <w:r w:rsidRPr="001B1274">
        <w:rPr>
          <w:rFonts w:ascii="Times New Roman" w:hAnsi="Times New Roman"/>
          <w:sz w:val="28"/>
          <w:szCs w:val="28"/>
        </w:rPr>
        <w:t>Rвi - рейтинг, присуждаемый i-й заявке по указанному критерию;</w:t>
      </w:r>
    </w:p>
    <w:p w:rsidR="0061574D" w:rsidRPr="001B1274" w:rsidRDefault="0061574D" w:rsidP="0061574D">
      <w:pPr>
        <w:ind w:firstLine="709"/>
        <w:jc w:val="both"/>
        <w:rPr>
          <w:rFonts w:ascii="Times New Roman" w:hAnsi="Times New Roman"/>
          <w:sz w:val="28"/>
          <w:szCs w:val="28"/>
        </w:rPr>
      </w:pPr>
      <w:r w:rsidRPr="001B1274">
        <w:rPr>
          <w:rFonts w:ascii="Times New Roman" w:hAnsi="Times New Roman"/>
          <w:sz w:val="28"/>
          <w:szCs w:val="28"/>
        </w:rPr>
        <w:t>Вmax - 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rsidR="0061574D" w:rsidRPr="001B1274" w:rsidRDefault="0061574D" w:rsidP="0061574D">
      <w:pPr>
        <w:ind w:firstLine="709"/>
        <w:jc w:val="both"/>
        <w:rPr>
          <w:rFonts w:ascii="Times New Roman" w:hAnsi="Times New Roman"/>
          <w:sz w:val="28"/>
          <w:szCs w:val="28"/>
        </w:rPr>
      </w:pPr>
      <w:r w:rsidRPr="001B1274">
        <w:rPr>
          <w:rFonts w:ascii="Times New Roman" w:hAnsi="Times New Roman"/>
          <w:sz w:val="28"/>
          <w:szCs w:val="28"/>
        </w:rPr>
        <w:t>Вmin - 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rsidR="0061574D" w:rsidRPr="001B1274" w:rsidRDefault="0061574D" w:rsidP="0061574D">
      <w:pPr>
        <w:ind w:firstLine="709"/>
        <w:jc w:val="both"/>
        <w:rPr>
          <w:rFonts w:ascii="Times New Roman" w:hAnsi="Times New Roman"/>
          <w:sz w:val="28"/>
          <w:szCs w:val="28"/>
        </w:rPr>
      </w:pPr>
      <w:r w:rsidRPr="001B1274">
        <w:rPr>
          <w:rFonts w:ascii="Times New Roman" w:hAnsi="Times New Roman"/>
          <w:sz w:val="28"/>
          <w:szCs w:val="28"/>
        </w:rPr>
        <w:t>Вi - предложение, содержащееся в i-й заявке по сроку поставки товара (выполнения работ, оказания услуг), в единице измерения срока (периода) поставки товара (выполнения работ, оказания услуг) с даты заключения договора.</w:t>
      </w:r>
    </w:p>
    <w:p w:rsidR="0061574D" w:rsidRPr="001B1274" w:rsidRDefault="0061574D" w:rsidP="005465FB">
      <w:pPr>
        <w:numPr>
          <w:ilvl w:val="0"/>
          <w:numId w:val="30"/>
        </w:numPr>
        <w:autoSpaceDE w:val="0"/>
        <w:autoSpaceDN w:val="0"/>
        <w:adjustRightInd w:val="0"/>
        <w:spacing w:after="0" w:line="240" w:lineRule="auto"/>
        <w:ind w:left="0" w:firstLine="709"/>
        <w:jc w:val="both"/>
        <w:rPr>
          <w:rFonts w:ascii="Times New Roman" w:hAnsi="Times New Roman"/>
          <w:sz w:val="28"/>
          <w:szCs w:val="28"/>
        </w:rPr>
      </w:pPr>
      <w:r w:rsidRPr="001B1274">
        <w:rPr>
          <w:rFonts w:ascii="Times New Roman" w:hAnsi="Times New Roman"/>
          <w:sz w:val="28"/>
          <w:szCs w:val="28"/>
        </w:rPr>
        <w:t xml:space="preserve">Комиссия вправе не определять победителя, в случае, если по результатам оценки заявок ни одна из заявок не получит итоговый рейтинг более 20 баллов. В указанном случае Заказчик вправе объявить о проведении конкурса, </w:t>
      </w:r>
      <w:r w:rsidRPr="001B1274">
        <w:rPr>
          <w:rFonts w:ascii="Times New Roman" w:hAnsi="Times New Roman"/>
          <w:sz w:val="28"/>
          <w:szCs w:val="28"/>
        </w:rPr>
        <w:lastRenderedPageBreak/>
        <w:t>запроса предложений повторно. При этом Заказчик вправе внести изменения в конкурсную документацию, документацию о запросе предложений.</w:t>
      </w:r>
    </w:p>
    <w:p w:rsidR="0061574D" w:rsidRPr="004D22A2" w:rsidRDefault="0061574D" w:rsidP="004D22A2">
      <w:pPr>
        <w:tabs>
          <w:tab w:val="left" w:pos="-7230"/>
        </w:tabs>
        <w:spacing w:after="0"/>
        <w:jc w:val="both"/>
        <w:rPr>
          <w:rFonts w:ascii="Times New Roman" w:hAnsi="Times New Roman"/>
        </w:rPr>
      </w:pPr>
    </w:p>
    <w:p w:rsidR="001A0D49" w:rsidRPr="004D22A2" w:rsidRDefault="001A0D49" w:rsidP="004D22A2">
      <w:pPr>
        <w:tabs>
          <w:tab w:val="left" w:pos="-7230"/>
        </w:tabs>
        <w:spacing w:after="0"/>
        <w:jc w:val="both"/>
        <w:rPr>
          <w:rFonts w:ascii="Times New Roman" w:hAnsi="Times New Roman"/>
          <w:sz w:val="28"/>
          <w:szCs w:val="28"/>
        </w:rPr>
      </w:pPr>
      <w:r w:rsidRPr="004D22A2">
        <w:rPr>
          <w:rFonts w:ascii="Times New Roman" w:hAnsi="Times New Roman"/>
          <w:sz w:val="28"/>
          <w:szCs w:val="28"/>
        </w:rPr>
        <w:t>Главный врач</w:t>
      </w:r>
      <w:r w:rsidR="004D22A2">
        <w:rPr>
          <w:rFonts w:ascii="Times New Roman" w:hAnsi="Times New Roman"/>
          <w:sz w:val="28"/>
          <w:szCs w:val="28"/>
        </w:rPr>
        <w:tab/>
      </w:r>
      <w:r w:rsidR="004D22A2">
        <w:rPr>
          <w:rFonts w:ascii="Times New Roman" w:hAnsi="Times New Roman"/>
          <w:sz w:val="28"/>
          <w:szCs w:val="28"/>
        </w:rPr>
        <w:tab/>
      </w:r>
      <w:r w:rsidR="004D22A2">
        <w:rPr>
          <w:rFonts w:ascii="Times New Roman" w:hAnsi="Times New Roman"/>
          <w:sz w:val="28"/>
          <w:szCs w:val="28"/>
        </w:rPr>
        <w:tab/>
      </w:r>
      <w:r w:rsidR="004D22A2">
        <w:rPr>
          <w:rFonts w:ascii="Times New Roman" w:hAnsi="Times New Roman"/>
          <w:sz w:val="28"/>
          <w:szCs w:val="28"/>
        </w:rPr>
        <w:tab/>
      </w:r>
      <w:r w:rsidR="004D22A2">
        <w:rPr>
          <w:rFonts w:ascii="Times New Roman" w:hAnsi="Times New Roman"/>
          <w:sz w:val="28"/>
          <w:szCs w:val="28"/>
        </w:rPr>
        <w:tab/>
      </w:r>
      <w:r w:rsidR="004D22A2">
        <w:rPr>
          <w:rFonts w:ascii="Times New Roman" w:hAnsi="Times New Roman"/>
          <w:sz w:val="28"/>
          <w:szCs w:val="28"/>
        </w:rPr>
        <w:tab/>
      </w:r>
      <w:r w:rsidR="004D22A2">
        <w:rPr>
          <w:rFonts w:ascii="Times New Roman" w:hAnsi="Times New Roman"/>
          <w:sz w:val="28"/>
          <w:szCs w:val="28"/>
        </w:rPr>
        <w:tab/>
      </w:r>
      <w:r w:rsidR="004D22A2">
        <w:rPr>
          <w:rFonts w:ascii="Times New Roman" w:hAnsi="Times New Roman"/>
          <w:sz w:val="28"/>
          <w:szCs w:val="28"/>
        </w:rPr>
        <w:tab/>
      </w:r>
      <w:r w:rsidR="004D22A2">
        <w:rPr>
          <w:rFonts w:ascii="Times New Roman" w:hAnsi="Times New Roman"/>
          <w:sz w:val="28"/>
          <w:szCs w:val="28"/>
        </w:rPr>
        <w:tab/>
      </w:r>
      <w:r w:rsidR="004D22A2">
        <w:rPr>
          <w:rFonts w:ascii="Times New Roman" w:hAnsi="Times New Roman"/>
          <w:sz w:val="28"/>
          <w:szCs w:val="28"/>
        </w:rPr>
        <w:tab/>
      </w:r>
      <w:r w:rsidR="004D22A2">
        <w:rPr>
          <w:rFonts w:ascii="Times New Roman" w:hAnsi="Times New Roman"/>
          <w:sz w:val="28"/>
          <w:szCs w:val="28"/>
        </w:rPr>
        <w:tab/>
      </w:r>
      <w:r w:rsidR="004D22A2">
        <w:rPr>
          <w:rFonts w:ascii="Times New Roman" w:hAnsi="Times New Roman"/>
          <w:sz w:val="28"/>
          <w:szCs w:val="28"/>
        </w:rPr>
        <w:tab/>
      </w:r>
      <w:r w:rsidR="004D22A2">
        <w:rPr>
          <w:rFonts w:ascii="Times New Roman" w:hAnsi="Times New Roman"/>
          <w:sz w:val="28"/>
          <w:szCs w:val="28"/>
        </w:rPr>
        <w:tab/>
      </w:r>
      <w:r w:rsidRPr="004D22A2">
        <w:rPr>
          <w:rFonts w:ascii="Times New Roman" w:hAnsi="Times New Roman"/>
          <w:sz w:val="28"/>
          <w:szCs w:val="28"/>
        </w:rPr>
        <w:t>_______________/</w:t>
      </w:r>
      <w:r w:rsidR="004D22A2" w:rsidRPr="004D22A2">
        <w:rPr>
          <w:rFonts w:ascii="Times New Roman" w:hAnsi="Times New Roman"/>
          <w:sz w:val="28"/>
          <w:szCs w:val="28"/>
        </w:rPr>
        <w:t xml:space="preserve">С.А. </w:t>
      </w:r>
      <w:r w:rsidRPr="004D22A2">
        <w:rPr>
          <w:rFonts w:ascii="Times New Roman" w:hAnsi="Times New Roman"/>
          <w:sz w:val="28"/>
          <w:szCs w:val="28"/>
        </w:rPr>
        <w:t>Пачин /</w:t>
      </w:r>
    </w:p>
    <w:p w:rsidR="001A0D49" w:rsidRPr="004D22A2" w:rsidRDefault="004D22A2" w:rsidP="004D22A2">
      <w:pPr>
        <w:tabs>
          <w:tab w:val="left" w:pos="-7230"/>
        </w:tabs>
        <w:spacing w:after="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1A0D49" w:rsidRPr="004D22A2">
        <w:rPr>
          <w:rFonts w:ascii="Times New Roman" w:hAnsi="Times New Roman"/>
          <w:sz w:val="28"/>
          <w:szCs w:val="28"/>
        </w:rPr>
        <w:t>М.П.</w:t>
      </w:r>
    </w:p>
    <w:p w:rsidR="004D22A2" w:rsidRDefault="004D22A2" w:rsidP="004D22A2">
      <w:pPr>
        <w:autoSpaceDE w:val="0"/>
        <w:autoSpaceDN w:val="0"/>
        <w:adjustRightInd w:val="0"/>
        <w:spacing w:after="0" w:line="240" w:lineRule="auto"/>
        <w:ind w:firstLine="567"/>
        <w:jc w:val="both"/>
        <w:rPr>
          <w:rFonts w:ascii="Times New Roman" w:hAnsi="Times New Roman"/>
          <w:sz w:val="28"/>
          <w:szCs w:val="28"/>
        </w:rPr>
      </w:pPr>
    </w:p>
    <w:p w:rsidR="004D22A2" w:rsidRDefault="004D22A2" w:rsidP="004D22A2">
      <w:pPr>
        <w:autoSpaceDE w:val="0"/>
        <w:autoSpaceDN w:val="0"/>
        <w:adjustRightInd w:val="0"/>
        <w:spacing w:after="0" w:line="240" w:lineRule="auto"/>
        <w:ind w:firstLine="567"/>
        <w:jc w:val="both"/>
        <w:rPr>
          <w:rFonts w:ascii="Times New Roman" w:hAnsi="Times New Roman"/>
          <w:sz w:val="28"/>
          <w:szCs w:val="28"/>
        </w:rPr>
      </w:pPr>
    </w:p>
    <w:p w:rsidR="004D22A2" w:rsidRPr="001B1274" w:rsidRDefault="004D22A2" w:rsidP="004D22A2">
      <w:pPr>
        <w:tabs>
          <w:tab w:val="left" w:pos="-7230"/>
        </w:tabs>
        <w:spacing w:after="0"/>
        <w:jc w:val="both"/>
        <w:rPr>
          <w:rFonts w:ascii="Times New Roman" w:hAnsi="Times New Roman"/>
          <w:i/>
        </w:rPr>
      </w:pPr>
    </w:p>
    <w:p w:rsidR="00AB3C66" w:rsidRPr="001B1274" w:rsidRDefault="00AB3C66" w:rsidP="004D22A2">
      <w:pPr>
        <w:tabs>
          <w:tab w:val="left" w:pos="-7230"/>
        </w:tabs>
        <w:spacing w:after="0"/>
        <w:jc w:val="both"/>
        <w:rPr>
          <w:rFonts w:ascii="Times New Roman" w:hAnsi="Times New Roman"/>
          <w:i/>
        </w:rPr>
      </w:pPr>
    </w:p>
    <w:p w:rsidR="00AB3C66" w:rsidRPr="001B1274" w:rsidRDefault="00AB3C66" w:rsidP="001A0D49">
      <w:pPr>
        <w:tabs>
          <w:tab w:val="left" w:pos="-7230"/>
        </w:tabs>
        <w:jc w:val="both"/>
        <w:rPr>
          <w:rFonts w:ascii="Times New Roman" w:hAnsi="Times New Roman"/>
          <w:i/>
        </w:rPr>
        <w:sectPr w:rsidR="00AB3C66" w:rsidRPr="001B1274" w:rsidSect="004D22A2">
          <w:pgSz w:w="16838" w:h="11906" w:orient="landscape"/>
          <w:pgMar w:top="1134" w:right="1134" w:bottom="850" w:left="1134" w:header="708" w:footer="708" w:gutter="0"/>
          <w:cols w:space="708"/>
          <w:docGrid w:linePitch="360"/>
        </w:sectPr>
      </w:pPr>
    </w:p>
    <w:p w:rsidR="00AB3C66" w:rsidRPr="001B1274" w:rsidRDefault="00AB3C66" w:rsidP="00AB3C66">
      <w:pPr>
        <w:autoSpaceDE w:val="0"/>
        <w:autoSpaceDN w:val="0"/>
        <w:adjustRightInd w:val="0"/>
        <w:spacing w:after="0" w:line="240" w:lineRule="auto"/>
        <w:jc w:val="right"/>
        <w:rPr>
          <w:rFonts w:ascii="Times New Roman" w:hAnsi="Times New Roman"/>
          <w:sz w:val="24"/>
          <w:szCs w:val="24"/>
        </w:rPr>
      </w:pPr>
      <w:r w:rsidRPr="001B1274">
        <w:rPr>
          <w:rFonts w:ascii="Times New Roman" w:hAnsi="Times New Roman"/>
          <w:sz w:val="24"/>
          <w:szCs w:val="24"/>
        </w:rPr>
        <w:lastRenderedPageBreak/>
        <w:t>Приложение 2</w:t>
      </w:r>
    </w:p>
    <w:p w:rsidR="00AB3C66" w:rsidRPr="001B1274" w:rsidRDefault="00AB3C66" w:rsidP="00AB3C66">
      <w:pPr>
        <w:autoSpaceDE w:val="0"/>
        <w:autoSpaceDN w:val="0"/>
        <w:adjustRightInd w:val="0"/>
        <w:spacing w:after="0"/>
        <w:jc w:val="right"/>
        <w:rPr>
          <w:rFonts w:ascii="Times New Roman" w:hAnsi="Times New Roman"/>
          <w:b/>
          <w:sz w:val="24"/>
          <w:szCs w:val="24"/>
        </w:rPr>
      </w:pPr>
    </w:p>
    <w:p w:rsidR="00AB3C66" w:rsidRPr="001B1274" w:rsidRDefault="00AB3C66" w:rsidP="00AB3C66">
      <w:pPr>
        <w:autoSpaceDE w:val="0"/>
        <w:autoSpaceDN w:val="0"/>
        <w:adjustRightInd w:val="0"/>
        <w:spacing w:after="0"/>
        <w:jc w:val="center"/>
        <w:rPr>
          <w:rFonts w:ascii="Times New Roman" w:hAnsi="Times New Roman"/>
          <w:b/>
          <w:sz w:val="28"/>
          <w:szCs w:val="28"/>
        </w:rPr>
      </w:pPr>
      <w:r w:rsidRPr="001B1274">
        <w:rPr>
          <w:rFonts w:ascii="Times New Roman" w:hAnsi="Times New Roman"/>
          <w:b/>
          <w:sz w:val="28"/>
          <w:szCs w:val="28"/>
        </w:rPr>
        <w:t>ФОРМА</w:t>
      </w:r>
    </w:p>
    <w:p w:rsidR="00AB3C66" w:rsidRPr="001B1274" w:rsidRDefault="00AB3C66" w:rsidP="00AB3C66">
      <w:pPr>
        <w:autoSpaceDE w:val="0"/>
        <w:autoSpaceDN w:val="0"/>
        <w:adjustRightInd w:val="0"/>
        <w:spacing w:after="0"/>
        <w:jc w:val="center"/>
        <w:rPr>
          <w:rFonts w:ascii="Times New Roman" w:hAnsi="Times New Roman"/>
          <w:b/>
          <w:sz w:val="28"/>
          <w:szCs w:val="28"/>
        </w:rPr>
      </w:pPr>
      <w:r w:rsidRPr="001B1274">
        <w:rPr>
          <w:rFonts w:ascii="Times New Roman" w:hAnsi="Times New Roman"/>
          <w:b/>
          <w:sz w:val="28"/>
          <w:szCs w:val="28"/>
        </w:rPr>
        <w:t>декларации о соответствии участника закупки</w:t>
      </w:r>
    </w:p>
    <w:p w:rsidR="00AB3C66" w:rsidRPr="001B1274" w:rsidRDefault="00AB3C66" w:rsidP="00AB3C66">
      <w:pPr>
        <w:autoSpaceDE w:val="0"/>
        <w:autoSpaceDN w:val="0"/>
        <w:adjustRightInd w:val="0"/>
        <w:spacing w:after="0"/>
        <w:jc w:val="center"/>
        <w:rPr>
          <w:rFonts w:ascii="Times New Roman" w:hAnsi="Times New Roman"/>
          <w:b/>
          <w:sz w:val="28"/>
          <w:szCs w:val="28"/>
        </w:rPr>
      </w:pPr>
      <w:r w:rsidRPr="001B1274">
        <w:rPr>
          <w:rFonts w:ascii="Times New Roman" w:hAnsi="Times New Roman"/>
          <w:b/>
          <w:sz w:val="28"/>
          <w:szCs w:val="28"/>
        </w:rPr>
        <w:t>критериям отнесения к субъектам малого</w:t>
      </w:r>
    </w:p>
    <w:p w:rsidR="00AB3C66" w:rsidRPr="001B1274" w:rsidRDefault="00AB3C66" w:rsidP="00AB3C66">
      <w:pPr>
        <w:autoSpaceDE w:val="0"/>
        <w:autoSpaceDN w:val="0"/>
        <w:adjustRightInd w:val="0"/>
        <w:spacing w:after="0"/>
        <w:jc w:val="center"/>
        <w:rPr>
          <w:rFonts w:ascii="Times New Roman" w:hAnsi="Times New Roman"/>
          <w:b/>
          <w:sz w:val="28"/>
          <w:szCs w:val="28"/>
        </w:rPr>
      </w:pPr>
      <w:r w:rsidRPr="001B1274">
        <w:rPr>
          <w:rFonts w:ascii="Times New Roman" w:hAnsi="Times New Roman"/>
          <w:b/>
          <w:sz w:val="28"/>
          <w:szCs w:val="28"/>
        </w:rPr>
        <w:t>и среднего предпринимательства</w:t>
      </w:r>
    </w:p>
    <w:p w:rsidR="00AB3C66" w:rsidRPr="001B1274" w:rsidRDefault="00AB3C66" w:rsidP="00AB3C66">
      <w:pPr>
        <w:autoSpaceDE w:val="0"/>
        <w:autoSpaceDN w:val="0"/>
        <w:adjustRightInd w:val="0"/>
        <w:spacing w:after="0" w:line="240" w:lineRule="auto"/>
        <w:jc w:val="center"/>
        <w:rPr>
          <w:rFonts w:ascii="Times New Roman" w:hAnsi="Times New Roman"/>
          <w:b/>
          <w:sz w:val="28"/>
          <w:szCs w:val="28"/>
        </w:rPr>
      </w:pPr>
    </w:p>
    <w:p w:rsidR="00AB3C66" w:rsidRPr="001B1274" w:rsidRDefault="00AB3C66" w:rsidP="00AB3C66">
      <w:pPr>
        <w:autoSpaceDE w:val="0"/>
        <w:autoSpaceDN w:val="0"/>
        <w:adjustRightInd w:val="0"/>
        <w:spacing w:after="0"/>
        <w:jc w:val="both"/>
        <w:rPr>
          <w:rFonts w:ascii="Times New Roman" w:hAnsi="Times New Roman"/>
          <w:sz w:val="28"/>
          <w:szCs w:val="28"/>
        </w:rPr>
      </w:pPr>
      <w:r w:rsidRPr="001B1274">
        <w:rPr>
          <w:rFonts w:ascii="Times New Roman" w:hAnsi="Times New Roman"/>
          <w:sz w:val="28"/>
          <w:szCs w:val="28"/>
        </w:rPr>
        <w:t xml:space="preserve">  Подтверждаем, что __________________________________________________ </w:t>
      </w:r>
    </w:p>
    <w:p w:rsidR="00AB3C66" w:rsidRPr="001B1274" w:rsidRDefault="00AB3C66" w:rsidP="00AB3C66">
      <w:pPr>
        <w:autoSpaceDE w:val="0"/>
        <w:autoSpaceDN w:val="0"/>
        <w:adjustRightInd w:val="0"/>
        <w:spacing w:after="0"/>
        <w:jc w:val="center"/>
        <w:rPr>
          <w:rFonts w:ascii="Times New Roman" w:hAnsi="Times New Roman"/>
          <w:sz w:val="28"/>
          <w:szCs w:val="28"/>
        </w:rPr>
      </w:pPr>
      <w:r w:rsidRPr="001B1274">
        <w:rPr>
          <w:rFonts w:ascii="Times New Roman" w:hAnsi="Times New Roman"/>
          <w:sz w:val="28"/>
          <w:szCs w:val="28"/>
        </w:rPr>
        <w:t>(</w:t>
      </w:r>
      <w:r w:rsidRPr="001B1274">
        <w:rPr>
          <w:rFonts w:ascii="Times New Roman" w:hAnsi="Times New Roman"/>
          <w:i/>
          <w:sz w:val="28"/>
          <w:szCs w:val="28"/>
        </w:rPr>
        <w:t>указывается наименование участника закупки</w:t>
      </w:r>
      <w:r w:rsidRPr="001B1274">
        <w:rPr>
          <w:rFonts w:ascii="Times New Roman" w:hAnsi="Times New Roman"/>
          <w:sz w:val="28"/>
          <w:szCs w:val="28"/>
        </w:rPr>
        <w:t>)</w:t>
      </w:r>
    </w:p>
    <w:p w:rsidR="00AB3C66" w:rsidRPr="001B1274" w:rsidRDefault="00AB3C66" w:rsidP="00AB3C66">
      <w:pPr>
        <w:autoSpaceDE w:val="0"/>
        <w:autoSpaceDN w:val="0"/>
        <w:adjustRightInd w:val="0"/>
        <w:spacing w:after="0"/>
        <w:jc w:val="both"/>
        <w:rPr>
          <w:rFonts w:ascii="Times New Roman" w:hAnsi="Times New Roman"/>
          <w:sz w:val="28"/>
          <w:szCs w:val="28"/>
        </w:rPr>
      </w:pPr>
      <w:r w:rsidRPr="001B1274">
        <w:rPr>
          <w:rFonts w:ascii="Times New Roman" w:hAnsi="Times New Roman"/>
          <w:sz w:val="28"/>
          <w:szCs w:val="28"/>
        </w:rPr>
        <w:t xml:space="preserve">в  соответствии  со  </w:t>
      </w:r>
      <w:hyperlink r:id="rId40" w:history="1">
        <w:r w:rsidRPr="001B1274">
          <w:rPr>
            <w:rFonts w:ascii="Times New Roman" w:hAnsi="Times New Roman"/>
            <w:sz w:val="28"/>
            <w:szCs w:val="28"/>
          </w:rPr>
          <w:t>статьей  4</w:t>
        </w:r>
      </w:hyperlink>
      <w:r w:rsidRPr="001B1274">
        <w:rPr>
          <w:rFonts w:ascii="Times New Roman" w:hAnsi="Times New Roman"/>
          <w:sz w:val="28"/>
          <w:szCs w:val="28"/>
        </w:rPr>
        <w:t xml:space="preserve">  Федерального закона от 24.07.2007 № 209-ФЗ «О развитии малого и среднего предпринимательства в Российской Федерации» удовлетворяет критериям отнесения организации к субъектам _______________________________ (</w:t>
      </w:r>
      <w:r w:rsidRPr="001B1274">
        <w:rPr>
          <w:rFonts w:ascii="Times New Roman" w:hAnsi="Times New Roman"/>
          <w:i/>
          <w:sz w:val="28"/>
          <w:szCs w:val="28"/>
        </w:rPr>
        <w:t>указывается субъект малого или  среднего предпринимательства в зависимости от критериев отнесения</w:t>
      </w:r>
      <w:r w:rsidRPr="001B1274">
        <w:rPr>
          <w:rFonts w:ascii="Times New Roman" w:hAnsi="Times New Roman"/>
          <w:sz w:val="28"/>
          <w:szCs w:val="28"/>
        </w:rPr>
        <w:t>)</w:t>
      </w:r>
    </w:p>
    <w:p w:rsidR="00AB3C66" w:rsidRPr="001B1274" w:rsidRDefault="00AB3C66" w:rsidP="00AB3C66">
      <w:pPr>
        <w:autoSpaceDE w:val="0"/>
        <w:autoSpaceDN w:val="0"/>
        <w:adjustRightInd w:val="0"/>
        <w:spacing w:after="0"/>
        <w:jc w:val="both"/>
        <w:rPr>
          <w:rFonts w:ascii="Times New Roman" w:hAnsi="Times New Roman"/>
          <w:sz w:val="28"/>
          <w:szCs w:val="28"/>
        </w:rPr>
      </w:pPr>
      <w:r w:rsidRPr="001B1274">
        <w:rPr>
          <w:rFonts w:ascii="Times New Roman" w:hAnsi="Times New Roman"/>
          <w:sz w:val="28"/>
          <w:szCs w:val="28"/>
        </w:rPr>
        <w:t>предпринимательства, и сообщаем следующую информацию:</w:t>
      </w:r>
    </w:p>
    <w:p w:rsidR="00AB3C66" w:rsidRPr="001B1274" w:rsidRDefault="00AB3C66" w:rsidP="00AB3C66">
      <w:pPr>
        <w:autoSpaceDE w:val="0"/>
        <w:autoSpaceDN w:val="0"/>
        <w:adjustRightInd w:val="0"/>
        <w:spacing w:after="0"/>
        <w:jc w:val="both"/>
        <w:rPr>
          <w:rFonts w:ascii="Times New Roman" w:hAnsi="Times New Roman"/>
          <w:sz w:val="28"/>
          <w:szCs w:val="28"/>
        </w:rPr>
      </w:pPr>
    </w:p>
    <w:p w:rsidR="00AB3C66" w:rsidRPr="001B1274" w:rsidRDefault="00AB3C66" w:rsidP="00AB3C66">
      <w:pPr>
        <w:autoSpaceDE w:val="0"/>
        <w:autoSpaceDN w:val="0"/>
        <w:adjustRightInd w:val="0"/>
        <w:spacing w:after="0"/>
        <w:jc w:val="both"/>
        <w:rPr>
          <w:rFonts w:ascii="Times New Roman" w:hAnsi="Times New Roman"/>
          <w:sz w:val="28"/>
          <w:szCs w:val="28"/>
        </w:rPr>
      </w:pPr>
      <w:r w:rsidRPr="001B1274">
        <w:rPr>
          <w:rFonts w:ascii="Times New Roman" w:hAnsi="Times New Roman"/>
          <w:sz w:val="28"/>
          <w:szCs w:val="28"/>
        </w:rPr>
        <w:t xml:space="preserve">1. Адрес местонахождения (юридический адрес): </w:t>
      </w:r>
    </w:p>
    <w:p w:rsidR="00AB3C66" w:rsidRPr="001B1274" w:rsidRDefault="00AB3C66" w:rsidP="00AB3C66">
      <w:pPr>
        <w:autoSpaceDE w:val="0"/>
        <w:autoSpaceDN w:val="0"/>
        <w:adjustRightInd w:val="0"/>
        <w:spacing w:after="0"/>
        <w:jc w:val="both"/>
        <w:rPr>
          <w:rFonts w:ascii="Times New Roman" w:hAnsi="Times New Roman"/>
          <w:sz w:val="28"/>
          <w:szCs w:val="28"/>
        </w:rPr>
      </w:pPr>
      <w:r w:rsidRPr="001B1274">
        <w:rPr>
          <w:rFonts w:ascii="Times New Roman" w:hAnsi="Times New Roman"/>
          <w:sz w:val="28"/>
          <w:szCs w:val="28"/>
        </w:rPr>
        <w:t>_____________________________________________________________________.</w:t>
      </w:r>
    </w:p>
    <w:p w:rsidR="00AB3C66" w:rsidRPr="001B1274" w:rsidRDefault="00AB3C66" w:rsidP="00AB3C66">
      <w:pPr>
        <w:autoSpaceDE w:val="0"/>
        <w:autoSpaceDN w:val="0"/>
        <w:adjustRightInd w:val="0"/>
        <w:spacing w:after="0"/>
        <w:jc w:val="both"/>
        <w:rPr>
          <w:rFonts w:ascii="Times New Roman" w:hAnsi="Times New Roman"/>
          <w:sz w:val="28"/>
          <w:szCs w:val="28"/>
        </w:rPr>
      </w:pPr>
      <w:r w:rsidRPr="001B1274">
        <w:rPr>
          <w:rFonts w:ascii="Times New Roman" w:hAnsi="Times New Roman"/>
          <w:sz w:val="28"/>
          <w:szCs w:val="28"/>
        </w:rPr>
        <w:t xml:space="preserve">   </w:t>
      </w:r>
    </w:p>
    <w:p w:rsidR="00AB3C66" w:rsidRPr="001B1274" w:rsidRDefault="00AB3C66" w:rsidP="00AB3C66">
      <w:pPr>
        <w:autoSpaceDE w:val="0"/>
        <w:autoSpaceDN w:val="0"/>
        <w:adjustRightInd w:val="0"/>
        <w:spacing w:after="0"/>
        <w:jc w:val="both"/>
        <w:rPr>
          <w:rFonts w:ascii="Times New Roman" w:hAnsi="Times New Roman"/>
          <w:sz w:val="28"/>
          <w:szCs w:val="28"/>
        </w:rPr>
      </w:pPr>
      <w:r w:rsidRPr="001B1274">
        <w:rPr>
          <w:rFonts w:ascii="Times New Roman" w:hAnsi="Times New Roman"/>
          <w:sz w:val="28"/>
          <w:szCs w:val="28"/>
        </w:rPr>
        <w:t>2. ИНН/КПП: _________________________________________________________.</w:t>
      </w:r>
    </w:p>
    <w:p w:rsidR="00AB3C66" w:rsidRPr="001B1274" w:rsidRDefault="00AB3C66" w:rsidP="00AB3C66">
      <w:pPr>
        <w:autoSpaceDE w:val="0"/>
        <w:autoSpaceDN w:val="0"/>
        <w:adjustRightInd w:val="0"/>
        <w:spacing w:after="0"/>
        <w:jc w:val="both"/>
        <w:rPr>
          <w:rFonts w:ascii="Times New Roman" w:hAnsi="Times New Roman"/>
          <w:sz w:val="20"/>
          <w:szCs w:val="20"/>
        </w:rPr>
      </w:pPr>
      <w:r w:rsidRPr="001B1274">
        <w:rPr>
          <w:rFonts w:ascii="Times New Roman" w:hAnsi="Times New Roman"/>
          <w:sz w:val="20"/>
          <w:szCs w:val="20"/>
        </w:rPr>
        <w:t xml:space="preserve">                     </w:t>
      </w:r>
      <w:r w:rsidRPr="001B1274">
        <w:rPr>
          <w:rFonts w:ascii="Times New Roman" w:hAnsi="Times New Roman"/>
          <w:i/>
          <w:sz w:val="20"/>
          <w:szCs w:val="20"/>
        </w:rPr>
        <w:t>(№, сведения о дате выдачи документа и выдавшем его органе</w:t>
      </w:r>
      <w:r w:rsidRPr="001B1274">
        <w:rPr>
          <w:rFonts w:ascii="Times New Roman" w:hAnsi="Times New Roman"/>
          <w:sz w:val="20"/>
          <w:szCs w:val="20"/>
        </w:rPr>
        <w:t>)</w:t>
      </w:r>
    </w:p>
    <w:p w:rsidR="00AB3C66" w:rsidRPr="001B1274" w:rsidRDefault="00AB3C66" w:rsidP="00AB3C66">
      <w:pPr>
        <w:autoSpaceDE w:val="0"/>
        <w:autoSpaceDN w:val="0"/>
        <w:adjustRightInd w:val="0"/>
        <w:spacing w:after="0"/>
        <w:jc w:val="both"/>
        <w:rPr>
          <w:rFonts w:ascii="Times New Roman" w:hAnsi="Times New Roman"/>
          <w:sz w:val="28"/>
          <w:szCs w:val="28"/>
        </w:rPr>
      </w:pPr>
    </w:p>
    <w:p w:rsidR="00AB3C66" w:rsidRPr="001B1274" w:rsidRDefault="00AB3C66" w:rsidP="00AB3C66">
      <w:pPr>
        <w:autoSpaceDE w:val="0"/>
        <w:autoSpaceDN w:val="0"/>
        <w:adjustRightInd w:val="0"/>
        <w:spacing w:after="0"/>
        <w:jc w:val="both"/>
        <w:rPr>
          <w:rFonts w:ascii="Times New Roman" w:hAnsi="Times New Roman"/>
          <w:sz w:val="28"/>
          <w:szCs w:val="28"/>
        </w:rPr>
      </w:pPr>
      <w:r w:rsidRPr="001B1274">
        <w:rPr>
          <w:rFonts w:ascii="Times New Roman" w:hAnsi="Times New Roman"/>
          <w:sz w:val="28"/>
          <w:szCs w:val="28"/>
        </w:rPr>
        <w:t>3. ОГРН: _____________________________________________________________.</w:t>
      </w:r>
    </w:p>
    <w:p w:rsidR="00AB3C66" w:rsidRPr="001B1274" w:rsidRDefault="00AB3C66" w:rsidP="00AB3C66">
      <w:pPr>
        <w:autoSpaceDE w:val="0"/>
        <w:autoSpaceDN w:val="0"/>
        <w:adjustRightInd w:val="0"/>
        <w:spacing w:after="0"/>
        <w:jc w:val="both"/>
        <w:rPr>
          <w:rFonts w:ascii="Times New Roman" w:hAnsi="Times New Roman"/>
          <w:sz w:val="28"/>
          <w:szCs w:val="28"/>
        </w:rPr>
      </w:pPr>
    </w:p>
    <w:p w:rsidR="00AB3C66" w:rsidRPr="001B1274" w:rsidRDefault="00AB3C66" w:rsidP="00AB3C66">
      <w:pPr>
        <w:autoSpaceDE w:val="0"/>
        <w:autoSpaceDN w:val="0"/>
        <w:adjustRightInd w:val="0"/>
        <w:spacing w:after="0"/>
        <w:jc w:val="both"/>
        <w:rPr>
          <w:rFonts w:ascii="Times New Roman" w:hAnsi="Times New Roman"/>
          <w:sz w:val="28"/>
          <w:szCs w:val="28"/>
        </w:rPr>
      </w:pPr>
      <w:r w:rsidRPr="001B1274">
        <w:rPr>
          <w:rFonts w:ascii="Times New Roman" w:hAnsi="Times New Roman"/>
          <w:sz w:val="28"/>
          <w:szCs w:val="28"/>
        </w:rPr>
        <w:t xml:space="preserve">4. Сведения  о  наличии  (об  отсутствии) сведений в реестре субъектов малого  </w:t>
      </w:r>
      <w:r w:rsidRPr="001B1274">
        <w:rPr>
          <w:rFonts w:ascii="Times New Roman" w:hAnsi="Times New Roman"/>
          <w:sz w:val="28"/>
          <w:szCs w:val="28"/>
        </w:rPr>
        <w:br/>
        <w:t>и  среднего  предпринимательства  субъекта  Российской Федерации (в случае  ведения  такого  реестра  органом  государственной  власти субъекта Российской Федерации) ___________________________________________.</w:t>
      </w:r>
    </w:p>
    <w:p w:rsidR="00AB3C66" w:rsidRPr="001B1274" w:rsidRDefault="00AB3C66" w:rsidP="00AB3C66">
      <w:pPr>
        <w:autoSpaceDE w:val="0"/>
        <w:autoSpaceDN w:val="0"/>
        <w:adjustRightInd w:val="0"/>
        <w:spacing w:after="0"/>
        <w:jc w:val="center"/>
        <w:rPr>
          <w:rFonts w:ascii="Times New Roman" w:hAnsi="Times New Roman"/>
          <w:i/>
          <w:sz w:val="20"/>
          <w:szCs w:val="20"/>
        </w:rPr>
      </w:pPr>
      <w:r w:rsidRPr="001B1274">
        <w:rPr>
          <w:rFonts w:ascii="Times New Roman" w:hAnsi="Times New Roman"/>
          <w:i/>
          <w:sz w:val="20"/>
          <w:szCs w:val="20"/>
        </w:rPr>
        <w:t>(наименование уполномоченного органа, дата внесения в реестр и номер в реестре)</w:t>
      </w:r>
    </w:p>
    <w:p w:rsidR="00AB3C66" w:rsidRPr="001B1274" w:rsidRDefault="00AB3C66" w:rsidP="00AB3C66">
      <w:pPr>
        <w:autoSpaceDE w:val="0"/>
        <w:autoSpaceDN w:val="0"/>
        <w:adjustRightInd w:val="0"/>
        <w:spacing w:after="0"/>
        <w:jc w:val="both"/>
        <w:rPr>
          <w:rFonts w:ascii="Times New Roman" w:hAnsi="Times New Roman"/>
          <w:sz w:val="28"/>
          <w:szCs w:val="28"/>
        </w:rPr>
      </w:pPr>
    </w:p>
    <w:p w:rsidR="00AB3C66" w:rsidRPr="001B1274" w:rsidRDefault="00AB3C66" w:rsidP="00AB3C66">
      <w:pPr>
        <w:autoSpaceDE w:val="0"/>
        <w:autoSpaceDN w:val="0"/>
        <w:adjustRightInd w:val="0"/>
        <w:spacing w:after="0"/>
        <w:jc w:val="both"/>
        <w:rPr>
          <w:rFonts w:ascii="Times New Roman" w:hAnsi="Times New Roman"/>
          <w:sz w:val="28"/>
          <w:szCs w:val="28"/>
        </w:rPr>
      </w:pPr>
      <w:r w:rsidRPr="001B1274">
        <w:rPr>
          <w:rFonts w:ascii="Times New Roman" w:hAnsi="Times New Roman"/>
          <w:sz w:val="28"/>
          <w:szCs w:val="28"/>
        </w:rPr>
        <w:t>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w:t>
      </w:r>
      <w:r w:rsidRPr="001B1274">
        <w:rPr>
          <w:rFonts w:ascii="Times New Roman" w:hAnsi="Times New Roman"/>
          <w:sz w:val="28"/>
          <w:szCs w:val="28"/>
        </w:rPr>
        <w:br/>
        <w:t xml:space="preserve"> и видах деятельности</w:t>
      </w:r>
      <w:r w:rsidR="00482BF4" w:rsidRPr="001B1274">
        <w:rPr>
          <w:rStyle w:val="a7"/>
          <w:rFonts w:ascii="Times New Roman" w:hAnsi="Times New Roman"/>
          <w:sz w:val="28"/>
          <w:szCs w:val="28"/>
        </w:rPr>
        <w:footnoteReference w:id="2"/>
      </w:r>
      <w:r w:rsidRPr="001B1274">
        <w:rPr>
          <w:rFonts w:ascii="Times New Roman" w:hAnsi="Times New Roman"/>
          <w:sz w:val="28"/>
          <w:szCs w:val="28"/>
        </w:rPr>
        <w:t>:</w:t>
      </w:r>
    </w:p>
    <w:p w:rsidR="00AB3C66" w:rsidRPr="001B1274" w:rsidRDefault="00AB3C66" w:rsidP="00AB3C66">
      <w:pPr>
        <w:autoSpaceDE w:val="0"/>
        <w:autoSpaceDN w:val="0"/>
        <w:adjustRightInd w:val="0"/>
        <w:spacing w:after="0" w:line="240" w:lineRule="auto"/>
        <w:jc w:val="both"/>
        <w:rPr>
          <w:rFonts w:ascii="Times New Roman" w:hAnsi="Times New Roman"/>
          <w:sz w:val="24"/>
          <w:szCs w:val="24"/>
        </w:rPr>
      </w:pPr>
    </w:p>
    <w:tbl>
      <w:tblPr>
        <w:tblW w:w="10632"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7"/>
        <w:gridCol w:w="4843"/>
        <w:gridCol w:w="2160"/>
        <w:gridCol w:w="1817"/>
        <w:gridCol w:w="1255"/>
      </w:tblGrid>
      <w:tr w:rsidR="00AB3C66" w:rsidRPr="001B1274" w:rsidTr="00EB0375">
        <w:trPr>
          <w:trHeight w:val="458"/>
        </w:trPr>
        <w:tc>
          <w:tcPr>
            <w:tcW w:w="557" w:type="dxa"/>
          </w:tcPr>
          <w:p w:rsidR="00AB3C66" w:rsidRPr="001B1274" w:rsidRDefault="00AB3C66" w:rsidP="00AB3C66">
            <w:pPr>
              <w:autoSpaceDE w:val="0"/>
              <w:autoSpaceDN w:val="0"/>
              <w:adjustRightInd w:val="0"/>
              <w:spacing w:after="0" w:line="240" w:lineRule="auto"/>
              <w:jc w:val="center"/>
              <w:rPr>
                <w:rFonts w:ascii="Times New Roman" w:hAnsi="Times New Roman"/>
              </w:rPr>
            </w:pPr>
            <w:r w:rsidRPr="001B1274">
              <w:rPr>
                <w:rFonts w:ascii="Times New Roman" w:hAnsi="Times New Roman"/>
              </w:rPr>
              <w:t>№ п/п</w:t>
            </w:r>
          </w:p>
        </w:tc>
        <w:tc>
          <w:tcPr>
            <w:tcW w:w="4843" w:type="dxa"/>
          </w:tcPr>
          <w:p w:rsidR="00AB3C66" w:rsidRPr="001B1274" w:rsidRDefault="00AB3C66" w:rsidP="00AB3C66">
            <w:pPr>
              <w:autoSpaceDE w:val="0"/>
              <w:autoSpaceDN w:val="0"/>
              <w:adjustRightInd w:val="0"/>
              <w:spacing w:after="0" w:line="240" w:lineRule="auto"/>
              <w:jc w:val="center"/>
              <w:rPr>
                <w:rFonts w:ascii="Times New Roman" w:hAnsi="Times New Roman"/>
              </w:rPr>
            </w:pPr>
            <w:r w:rsidRPr="001B1274">
              <w:rPr>
                <w:rFonts w:ascii="Times New Roman" w:hAnsi="Times New Roman"/>
              </w:rPr>
              <w:t xml:space="preserve">Наименование сведений </w:t>
            </w:r>
          </w:p>
        </w:tc>
        <w:tc>
          <w:tcPr>
            <w:tcW w:w="2160" w:type="dxa"/>
          </w:tcPr>
          <w:p w:rsidR="00AB3C66" w:rsidRPr="001B1274" w:rsidRDefault="00AB3C66" w:rsidP="00AB3C66">
            <w:pPr>
              <w:autoSpaceDE w:val="0"/>
              <w:autoSpaceDN w:val="0"/>
              <w:adjustRightInd w:val="0"/>
              <w:spacing w:after="0" w:line="240" w:lineRule="auto"/>
              <w:jc w:val="center"/>
              <w:rPr>
                <w:rFonts w:ascii="Times New Roman" w:hAnsi="Times New Roman"/>
              </w:rPr>
            </w:pPr>
            <w:r w:rsidRPr="001B1274">
              <w:rPr>
                <w:rFonts w:ascii="Times New Roman" w:hAnsi="Times New Roman"/>
              </w:rPr>
              <w:t>Малые предприятия</w:t>
            </w:r>
          </w:p>
        </w:tc>
        <w:tc>
          <w:tcPr>
            <w:tcW w:w="1817" w:type="dxa"/>
          </w:tcPr>
          <w:p w:rsidR="00AB3C66" w:rsidRPr="001B1274" w:rsidRDefault="00AB3C66" w:rsidP="00AB3C66">
            <w:pPr>
              <w:autoSpaceDE w:val="0"/>
              <w:autoSpaceDN w:val="0"/>
              <w:adjustRightInd w:val="0"/>
              <w:spacing w:after="0" w:line="240" w:lineRule="auto"/>
              <w:jc w:val="center"/>
              <w:rPr>
                <w:rFonts w:ascii="Times New Roman" w:hAnsi="Times New Roman"/>
              </w:rPr>
            </w:pPr>
            <w:r w:rsidRPr="001B1274">
              <w:rPr>
                <w:rFonts w:ascii="Times New Roman" w:hAnsi="Times New Roman"/>
              </w:rPr>
              <w:t>Средние предприятия</w:t>
            </w:r>
          </w:p>
        </w:tc>
        <w:tc>
          <w:tcPr>
            <w:tcW w:w="1255" w:type="dxa"/>
          </w:tcPr>
          <w:p w:rsidR="00AB3C66" w:rsidRPr="001B1274" w:rsidRDefault="00AB3C66" w:rsidP="00AB3C66">
            <w:pPr>
              <w:autoSpaceDE w:val="0"/>
              <w:autoSpaceDN w:val="0"/>
              <w:adjustRightInd w:val="0"/>
              <w:spacing w:after="0" w:line="240" w:lineRule="auto"/>
              <w:jc w:val="center"/>
              <w:rPr>
                <w:rFonts w:ascii="Times New Roman" w:hAnsi="Times New Roman"/>
              </w:rPr>
            </w:pPr>
            <w:r w:rsidRPr="001B1274">
              <w:rPr>
                <w:rFonts w:ascii="Times New Roman" w:hAnsi="Times New Roman"/>
              </w:rPr>
              <w:t>Показатель</w:t>
            </w:r>
          </w:p>
        </w:tc>
      </w:tr>
      <w:tr w:rsidR="00AB3C66" w:rsidRPr="001B1274" w:rsidTr="00EB0375">
        <w:trPr>
          <w:trHeight w:val="90"/>
        </w:trPr>
        <w:tc>
          <w:tcPr>
            <w:tcW w:w="557" w:type="dxa"/>
          </w:tcPr>
          <w:p w:rsidR="00AB3C66" w:rsidRPr="001B1274" w:rsidRDefault="00AB3C66" w:rsidP="00AB3C66">
            <w:pPr>
              <w:autoSpaceDE w:val="0"/>
              <w:autoSpaceDN w:val="0"/>
              <w:adjustRightInd w:val="0"/>
              <w:spacing w:after="0" w:line="240" w:lineRule="auto"/>
              <w:jc w:val="center"/>
              <w:rPr>
                <w:rFonts w:ascii="Times New Roman" w:hAnsi="Times New Roman"/>
              </w:rPr>
            </w:pPr>
            <w:r w:rsidRPr="001B1274">
              <w:rPr>
                <w:rFonts w:ascii="Times New Roman" w:hAnsi="Times New Roman"/>
              </w:rPr>
              <w:t>1</w:t>
            </w:r>
            <w:r w:rsidR="00482BF4" w:rsidRPr="001B1274">
              <w:rPr>
                <w:rStyle w:val="a7"/>
                <w:rFonts w:ascii="Times New Roman" w:hAnsi="Times New Roman"/>
              </w:rPr>
              <w:footnoteReference w:id="3"/>
            </w:r>
            <w:r w:rsidRPr="001B1274">
              <w:rPr>
                <w:rFonts w:ascii="Times New Roman" w:hAnsi="Times New Roman"/>
              </w:rPr>
              <w:t xml:space="preserve"> </w:t>
            </w:r>
          </w:p>
        </w:tc>
        <w:tc>
          <w:tcPr>
            <w:tcW w:w="4843" w:type="dxa"/>
          </w:tcPr>
          <w:p w:rsidR="00AB3C66" w:rsidRPr="001B1274" w:rsidRDefault="00AB3C66" w:rsidP="00AB3C66">
            <w:pPr>
              <w:autoSpaceDE w:val="0"/>
              <w:autoSpaceDN w:val="0"/>
              <w:adjustRightInd w:val="0"/>
              <w:spacing w:after="0" w:line="240" w:lineRule="auto"/>
              <w:jc w:val="center"/>
              <w:rPr>
                <w:rFonts w:ascii="Times New Roman" w:hAnsi="Times New Roman"/>
              </w:rPr>
            </w:pPr>
            <w:r w:rsidRPr="001B1274">
              <w:rPr>
                <w:rFonts w:ascii="Times New Roman" w:hAnsi="Times New Roman"/>
              </w:rPr>
              <w:t>2</w:t>
            </w:r>
          </w:p>
        </w:tc>
        <w:tc>
          <w:tcPr>
            <w:tcW w:w="2160" w:type="dxa"/>
          </w:tcPr>
          <w:p w:rsidR="00AB3C66" w:rsidRPr="001B1274" w:rsidRDefault="00AB3C66" w:rsidP="00AB3C66">
            <w:pPr>
              <w:autoSpaceDE w:val="0"/>
              <w:autoSpaceDN w:val="0"/>
              <w:adjustRightInd w:val="0"/>
              <w:spacing w:after="0" w:line="240" w:lineRule="auto"/>
              <w:jc w:val="center"/>
              <w:rPr>
                <w:rFonts w:ascii="Times New Roman" w:hAnsi="Times New Roman"/>
              </w:rPr>
            </w:pPr>
            <w:r w:rsidRPr="001B1274">
              <w:rPr>
                <w:rFonts w:ascii="Times New Roman" w:hAnsi="Times New Roman"/>
              </w:rPr>
              <w:t>3</w:t>
            </w:r>
          </w:p>
        </w:tc>
        <w:tc>
          <w:tcPr>
            <w:tcW w:w="1817" w:type="dxa"/>
          </w:tcPr>
          <w:p w:rsidR="00AB3C66" w:rsidRPr="001B1274" w:rsidRDefault="00AB3C66" w:rsidP="00AB3C66">
            <w:pPr>
              <w:autoSpaceDE w:val="0"/>
              <w:autoSpaceDN w:val="0"/>
              <w:adjustRightInd w:val="0"/>
              <w:spacing w:after="0" w:line="240" w:lineRule="auto"/>
              <w:jc w:val="center"/>
              <w:rPr>
                <w:rFonts w:ascii="Times New Roman" w:hAnsi="Times New Roman"/>
              </w:rPr>
            </w:pPr>
            <w:r w:rsidRPr="001B1274">
              <w:rPr>
                <w:rFonts w:ascii="Times New Roman" w:hAnsi="Times New Roman"/>
              </w:rPr>
              <w:t>4</w:t>
            </w:r>
          </w:p>
        </w:tc>
        <w:tc>
          <w:tcPr>
            <w:tcW w:w="1255" w:type="dxa"/>
          </w:tcPr>
          <w:p w:rsidR="00AB3C66" w:rsidRPr="001B1274" w:rsidRDefault="00AB3C66" w:rsidP="00AB3C66">
            <w:pPr>
              <w:autoSpaceDE w:val="0"/>
              <w:autoSpaceDN w:val="0"/>
              <w:adjustRightInd w:val="0"/>
              <w:spacing w:after="0" w:line="240" w:lineRule="auto"/>
              <w:jc w:val="center"/>
              <w:rPr>
                <w:rFonts w:ascii="Times New Roman" w:hAnsi="Times New Roman"/>
              </w:rPr>
            </w:pPr>
            <w:r w:rsidRPr="001B1274">
              <w:rPr>
                <w:rFonts w:ascii="Times New Roman" w:hAnsi="Times New Roman"/>
              </w:rPr>
              <w:t>5</w:t>
            </w:r>
          </w:p>
        </w:tc>
      </w:tr>
      <w:tr w:rsidR="00482BF4" w:rsidRPr="001B1274" w:rsidTr="00EB0375">
        <w:tc>
          <w:tcPr>
            <w:tcW w:w="557" w:type="dxa"/>
          </w:tcPr>
          <w:p w:rsidR="00482BF4" w:rsidRPr="001B1274" w:rsidRDefault="00482BF4" w:rsidP="00AB3C66">
            <w:pPr>
              <w:autoSpaceDE w:val="0"/>
              <w:autoSpaceDN w:val="0"/>
              <w:adjustRightInd w:val="0"/>
              <w:spacing w:after="0" w:line="240" w:lineRule="auto"/>
              <w:jc w:val="center"/>
              <w:rPr>
                <w:rFonts w:ascii="Times New Roman" w:hAnsi="Times New Roman"/>
              </w:rPr>
            </w:pPr>
            <w:r w:rsidRPr="001B1274">
              <w:rPr>
                <w:rFonts w:ascii="Times New Roman" w:hAnsi="Times New Roman"/>
              </w:rPr>
              <w:t>1.</w:t>
            </w:r>
          </w:p>
        </w:tc>
        <w:tc>
          <w:tcPr>
            <w:tcW w:w="4843" w:type="dxa"/>
          </w:tcPr>
          <w:p w:rsidR="00482BF4" w:rsidRPr="001B1274" w:rsidRDefault="00482BF4" w:rsidP="00482BF4">
            <w:pPr>
              <w:autoSpaceDE w:val="0"/>
              <w:autoSpaceDN w:val="0"/>
              <w:adjustRightInd w:val="0"/>
              <w:spacing w:after="0" w:line="240" w:lineRule="auto"/>
              <w:jc w:val="both"/>
              <w:rPr>
                <w:rFonts w:ascii="Times New Roman" w:hAnsi="Times New Roman"/>
              </w:rPr>
            </w:pPr>
            <w:r w:rsidRPr="001B1274">
              <w:rPr>
                <w:rFonts w:ascii="Times New Roman" w:hAnsi="Times New Roman"/>
              </w:rPr>
              <w:t>Суммарная доля участия в уставном (складочном) капитале (паевом фонде) Российской Федерации, субъекта Российской Федерации, муниципальных образований,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суммарной доли участия, входящей в состав активов акционерных инвестиционных фондов, состав имущества закрытых паевых инвестиционных фондов, состав общего имущества инвестиционных товариществ), процентов</w:t>
            </w:r>
          </w:p>
        </w:tc>
        <w:tc>
          <w:tcPr>
            <w:tcW w:w="3977" w:type="dxa"/>
            <w:gridSpan w:val="2"/>
          </w:tcPr>
          <w:p w:rsidR="00482BF4" w:rsidRPr="001B1274" w:rsidRDefault="00482BF4" w:rsidP="00AB3C66">
            <w:pPr>
              <w:autoSpaceDE w:val="0"/>
              <w:autoSpaceDN w:val="0"/>
              <w:adjustRightInd w:val="0"/>
              <w:spacing w:after="0" w:line="240" w:lineRule="auto"/>
              <w:jc w:val="center"/>
              <w:rPr>
                <w:rFonts w:ascii="Times New Roman" w:hAnsi="Times New Roman"/>
              </w:rPr>
            </w:pPr>
            <w:r w:rsidRPr="001B1274">
              <w:rPr>
                <w:rFonts w:ascii="Times New Roman" w:hAnsi="Times New Roman"/>
              </w:rPr>
              <w:t>Не более 25</w:t>
            </w:r>
          </w:p>
        </w:tc>
        <w:tc>
          <w:tcPr>
            <w:tcW w:w="1255" w:type="dxa"/>
          </w:tcPr>
          <w:p w:rsidR="00482BF4" w:rsidRPr="001B1274" w:rsidRDefault="00482BF4" w:rsidP="00AB3C66">
            <w:pPr>
              <w:autoSpaceDE w:val="0"/>
              <w:autoSpaceDN w:val="0"/>
              <w:adjustRightInd w:val="0"/>
              <w:spacing w:after="0" w:line="240" w:lineRule="auto"/>
              <w:rPr>
                <w:rFonts w:ascii="Times New Roman" w:hAnsi="Times New Roman"/>
              </w:rPr>
            </w:pPr>
            <w:r w:rsidRPr="001B1274">
              <w:rPr>
                <w:rFonts w:ascii="Times New Roman" w:hAnsi="Times New Roman"/>
              </w:rPr>
              <w:t>Указать</w:t>
            </w:r>
          </w:p>
        </w:tc>
      </w:tr>
      <w:tr w:rsidR="00AB3C66" w:rsidRPr="001B1274" w:rsidTr="00EB0375">
        <w:tc>
          <w:tcPr>
            <w:tcW w:w="557" w:type="dxa"/>
          </w:tcPr>
          <w:p w:rsidR="00AB3C66" w:rsidRPr="001B1274" w:rsidRDefault="00AB3C66" w:rsidP="00AB3C66">
            <w:pPr>
              <w:autoSpaceDE w:val="0"/>
              <w:autoSpaceDN w:val="0"/>
              <w:adjustRightInd w:val="0"/>
              <w:spacing w:after="0" w:line="240" w:lineRule="auto"/>
              <w:jc w:val="center"/>
              <w:rPr>
                <w:rFonts w:ascii="Times New Roman" w:hAnsi="Times New Roman"/>
              </w:rPr>
            </w:pPr>
            <w:r w:rsidRPr="001B1274">
              <w:rPr>
                <w:rFonts w:ascii="Times New Roman" w:hAnsi="Times New Roman"/>
              </w:rPr>
              <w:t>2.</w:t>
            </w:r>
          </w:p>
        </w:tc>
        <w:tc>
          <w:tcPr>
            <w:tcW w:w="4843" w:type="dxa"/>
          </w:tcPr>
          <w:p w:rsidR="00AB3C66" w:rsidRPr="001B1274" w:rsidRDefault="00AB3C66" w:rsidP="00AB3C66">
            <w:pPr>
              <w:autoSpaceDE w:val="0"/>
              <w:autoSpaceDN w:val="0"/>
              <w:adjustRightInd w:val="0"/>
              <w:spacing w:after="0" w:line="240" w:lineRule="auto"/>
              <w:jc w:val="both"/>
              <w:rPr>
                <w:rFonts w:ascii="Times New Roman" w:hAnsi="Times New Roman"/>
              </w:rPr>
            </w:pPr>
            <w:r w:rsidRPr="001B1274">
              <w:rPr>
                <w:rFonts w:ascii="Times New Roman" w:hAnsi="Times New Roman"/>
              </w:rPr>
              <w:t>Суммарная доля участия в уставном (складочном) капитале (паевом фонде) иностранных юридических лиц, %</w:t>
            </w:r>
          </w:p>
        </w:tc>
        <w:tc>
          <w:tcPr>
            <w:tcW w:w="3977" w:type="dxa"/>
            <w:gridSpan w:val="2"/>
          </w:tcPr>
          <w:p w:rsidR="00AB3C66" w:rsidRPr="001B1274" w:rsidRDefault="00AB3C66" w:rsidP="00AB3C66">
            <w:pPr>
              <w:autoSpaceDE w:val="0"/>
              <w:autoSpaceDN w:val="0"/>
              <w:adjustRightInd w:val="0"/>
              <w:spacing w:after="0" w:line="240" w:lineRule="auto"/>
              <w:jc w:val="center"/>
              <w:rPr>
                <w:rFonts w:ascii="Times New Roman" w:hAnsi="Times New Roman"/>
              </w:rPr>
            </w:pPr>
            <w:r w:rsidRPr="001B1274">
              <w:rPr>
                <w:rFonts w:ascii="Times New Roman" w:hAnsi="Times New Roman"/>
              </w:rPr>
              <w:t>не более 49</w:t>
            </w:r>
          </w:p>
        </w:tc>
        <w:tc>
          <w:tcPr>
            <w:tcW w:w="1255" w:type="dxa"/>
          </w:tcPr>
          <w:p w:rsidR="00AB3C66" w:rsidRPr="001B1274" w:rsidRDefault="00AB3C66" w:rsidP="00AB3C66">
            <w:pPr>
              <w:autoSpaceDE w:val="0"/>
              <w:autoSpaceDN w:val="0"/>
              <w:adjustRightInd w:val="0"/>
              <w:spacing w:after="0" w:line="240" w:lineRule="auto"/>
              <w:rPr>
                <w:rFonts w:ascii="Times New Roman" w:hAnsi="Times New Roman"/>
              </w:rPr>
            </w:pPr>
            <w:r w:rsidRPr="001B1274">
              <w:rPr>
                <w:rFonts w:ascii="Times New Roman" w:hAnsi="Times New Roman"/>
              </w:rPr>
              <w:t>Указать</w:t>
            </w:r>
          </w:p>
        </w:tc>
      </w:tr>
      <w:tr w:rsidR="00AB3C66" w:rsidRPr="001B1274" w:rsidTr="00EB0375">
        <w:tc>
          <w:tcPr>
            <w:tcW w:w="557" w:type="dxa"/>
          </w:tcPr>
          <w:p w:rsidR="00AB3C66" w:rsidRPr="001B1274" w:rsidRDefault="00AB3C66" w:rsidP="00AB3C66">
            <w:pPr>
              <w:autoSpaceDE w:val="0"/>
              <w:autoSpaceDN w:val="0"/>
              <w:adjustRightInd w:val="0"/>
              <w:spacing w:after="0" w:line="240" w:lineRule="auto"/>
              <w:jc w:val="center"/>
              <w:rPr>
                <w:rFonts w:ascii="Times New Roman" w:hAnsi="Times New Roman"/>
              </w:rPr>
            </w:pPr>
            <w:r w:rsidRPr="001B1274">
              <w:rPr>
                <w:rFonts w:ascii="Times New Roman" w:hAnsi="Times New Roman"/>
              </w:rPr>
              <w:t>3.</w:t>
            </w:r>
          </w:p>
        </w:tc>
        <w:tc>
          <w:tcPr>
            <w:tcW w:w="4843" w:type="dxa"/>
          </w:tcPr>
          <w:p w:rsidR="00AB3C66" w:rsidRPr="001B1274" w:rsidRDefault="00AB3C66" w:rsidP="00AB3C66">
            <w:pPr>
              <w:autoSpaceDE w:val="0"/>
              <w:autoSpaceDN w:val="0"/>
              <w:adjustRightInd w:val="0"/>
              <w:spacing w:after="0" w:line="240" w:lineRule="auto"/>
              <w:jc w:val="both"/>
              <w:rPr>
                <w:rFonts w:ascii="Times New Roman" w:hAnsi="Times New Roman"/>
              </w:rPr>
            </w:pPr>
            <w:r w:rsidRPr="001B1274">
              <w:rPr>
                <w:rFonts w:ascii="Times New Roman" w:hAnsi="Times New Roman"/>
              </w:rPr>
              <w:t xml:space="preserve">Суммарная доля участия, принадлежащая одному или нескольким юридическим лицам, не являющимся субъектами малого </w:t>
            </w:r>
            <w:r w:rsidRPr="001B1274">
              <w:rPr>
                <w:rFonts w:ascii="Times New Roman" w:hAnsi="Times New Roman"/>
              </w:rPr>
              <w:br/>
              <w:t>и среднего предпринимательства, %</w:t>
            </w:r>
          </w:p>
        </w:tc>
        <w:tc>
          <w:tcPr>
            <w:tcW w:w="3977" w:type="dxa"/>
            <w:gridSpan w:val="2"/>
          </w:tcPr>
          <w:p w:rsidR="00AB3C66" w:rsidRPr="001B1274" w:rsidRDefault="00AB3C66" w:rsidP="00AB3C66">
            <w:pPr>
              <w:autoSpaceDE w:val="0"/>
              <w:autoSpaceDN w:val="0"/>
              <w:adjustRightInd w:val="0"/>
              <w:spacing w:after="0" w:line="240" w:lineRule="auto"/>
              <w:jc w:val="center"/>
              <w:rPr>
                <w:rFonts w:ascii="Times New Roman" w:hAnsi="Times New Roman"/>
              </w:rPr>
            </w:pPr>
            <w:r w:rsidRPr="001B1274">
              <w:rPr>
                <w:rFonts w:ascii="Times New Roman" w:hAnsi="Times New Roman"/>
              </w:rPr>
              <w:t>не более 49</w:t>
            </w:r>
          </w:p>
        </w:tc>
        <w:tc>
          <w:tcPr>
            <w:tcW w:w="1255" w:type="dxa"/>
          </w:tcPr>
          <w:p w:rsidR="00AB3C66" w:rsidRPr="001B1274" w:rsidRDefault="00AB3C66" w:rsidP="00AB3C66">
            <w:pPr>
              <w:autoSpaceDE w:val="0"/>
              <w:autoSpaceDN w:val="0"/>
              <w:adjustRightInd w:val="0"/>
              <w:spacing w:after="0" w:line="240" w:lineRule="auto"/>
              <w:rPr>
                <w:rFonts w:ascii="Times New Roman" w:hAnsi="Times New Roman"/>
              </w:rPr>
            </w:pPr>
            <w:r w:rsidRPr="001B1274">
              <w:rPr>
                <w:rFonts w:ascii="Times New Roman" w:hAnsi="Times New Roman"/>
              </w:rPr>
              <w:t>Указать</w:t>
            </w:r>
          </w:p>
        </w:tc>
      </w:tr>
      <w:tr w:rsidR="00AB3C66" w:rsidRPr="001B1274" w:rsidTr="00EB0375">
        <w:tc>
          <w:tcPr>
            <w:tcW w:w="557" w:type="dxa"/>
            <w:vMerge w:val="restart"/>
          </w:tcPr>
          <w:p w:rsidR="00AB3C66" w:rsidRPr="001B1274" w:rsidRDefault="00AB3C66" w:rsidP="00AB3C66">
            <w:pPr>
              <w:autoSpaceDE w:val="0"/>
              <w:autoSpaceDN w:val="0"/>
              <w:adjustRightInd w:val="0"/>
              <w:spacing w:after="0" w:line="240" w:lineRule="auto"/>
              <w:jc w:val="center"/>
              <w:rPr>
                <w:rFonts w:ascii="Times New Roman" w:hAnsi="Times New Roman"/>
              </w:rPr>
            </w:pPr>
            <w:r w:rsidRPr="001B1274">
              <w:rPr>
                <w:rFonts w:ascii="Times New Roman" w:hAnsi="Times New Roman"/>
              </w:rPr>
              <w:t>4.</w:t>
            </w:r>
          </w:p>
        </w:tc>
        <w:tc>
          <w:tcPr>
            <w:tcW w:w="4843" w:type="dxa"/>
            <w:vMerge w:val="restart"/>
          </w:tcPr>
          <w:p w:rsidR="00AB3C66" w:rsidRPr="001B1274" w:rsidRDefault="00AB3C66" w:rsidP="00AB3C66">
            <w:pPr>
              <w:autoSpaceDE w:val="0"/>
              <w:autoSpaceDN w:val="0"/>
              <w:adjustRightInd w:val="0"/>
              <w:spacing w:after="0" w:line="240" w:lineRule="auto"/>
              <w:jc w:val="both"/>
              <w:rPr>
                <w:rFonts w:ascii="Times New Roman" w:hAnsi="Times New Roman"/>
              </w:rPr>
            </w:pPr>
            <w:r w:rsidRPr="001B1274">
              <w:rPr>
                <w:rFonts w:ascii="Times New Roman" w:hAnsi="Times New Roman"/>
              </w:rPr>
              <w:t xml:space="preserve">Средняя численность работников </w:t>
            </w:r>
            <w:r w:rsidRPr="001B1274">
              <w:rPr>
                <w:rFonts w:ascii="Times New Roman" w:hAnsi="Times New Roman"/>
              </w:rPr>
              <w:br/>
              <w:t xml:space="preserve">за предшествующий календарный год (определяется с учетом всех работников, </w:t>
            </w:r>
            <w:r w:rsidRPr="001B1274">
              <w:rPr>
                <w:rFonts w:ascii="Times New Roman" w:hAnsi="Times New Roman"/>
              </w:rPr>
              <w:br/>
              <w:t xml:space="preserve">в том числе работающих по договорам гражданско-правового характера </w:t>
            </w:r>
            <w:r w:rsidRPr="001B1274">
              <w:rPr>
                <w:rFonts w:ascii="Times New Roman" w:hAnsi="Times New Roman"/>
              </w:rPr>
              <w:br/>
              <w:t xml:space="preserve">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w:t>
            </w:r>
            <w:r w:rsidRPr="001B1274">
              <w:rPr>
                <w:rFonts w:ascii="Times New Roman" w:hAnsi="Times New Roman"/>
              </w:rPr>
              <w:br/>
              <w:t xml:space="preserve">или среднего предприятия) за последние </w:t>
            </w:r>
            <w:r w:rsidRPr="001B1274">
              <w:rPr>
                <w:rFonts w:ascii="Times New Roman" w:hAnsi="Times New Roman"/>
              </w:rPr>
              <w:br/>
              <w:t>3 года, человек</w:t>
            </w:r>
          </w:p>
        </w:tc>
        <w:tc>
          <w:tcPr>
            <w:tcW w:w="2160" w:type="dxa"/>
          </w:tcPr>
          <w:p w:rsidR="00AB3C66" w:rsidRPr="001B1274" w:rsidRDefault="00AB3C66" w:rsidP="00AB3C66">
            <w:pPr>
              <w:autoSpaceDE w:val="0"/>
              <w:autoSpaceDN w:val="0"/>
              <w:adjustRightInd w:val="0"/>
              <w:spacing w:after="0" w:line="240" w:lineRule="auto"/>
              <w:jc w:val="center"/>
              <w:rPr>
                <w:rFonts w:ascii="Times New Roman" w:hAnsi="Times New Roman"/>
              </w:rPr>
            </w:pPr>
            <w:r w:rsidRPr="001B1274">
              <w:rPr>
                <w:rFonts w:ascii="Times New Roman" w:hAnsi="Times New Roman"/>
              </w:rPr>
              <w:t>до 100 включительно</w:t>
            </w:r>
          </w:p>
        </w:tc>
        <w:tc>
          <w:tcPr>
            <w:tcW w:w="1817" w:type="dxa"/>
            <w:vMerge w:val="restart"/>
          </w:tcPr>
          <w:p w:rsidR="00AB3C66" w:rsidRPr="001B1274" w:rsidRDefault="00AB3C66" w:rsidP="00AB3C66">
            <w:pPr>
              <w:autoSpaceDE w:val="0"/>
              <w:autoSpaceDN w:val="0"/>
              <w:adjustRightInd w:val="0"/>
              <w:spacing w:after="0" w:line="240" w:lineRule="auto"/>
              <w:jc w:val="center"/>
              <w:rPr>
                <w:rFonts w:ascii="Times New Roman" w:hAnsi="Times New Roman"/>
              </w:rPr>
            </w:pPr>
            <w:r w:rsidRPr="001B1274">
              <w:rPr>
                <w:rFonts w:ascii="Times New Roman" w:hAnsi="Times New Roman"/>
              </w:rPr>
              <w:t>от 101 до 250 включительно</w:t>
            </w:r>
          </w:p>
        </w:tc>
        <w:tc>
          <w:tcPr>
            <w:tcW w:w="1255" w:type="dxa"/>
            <w:vMerge w:val="restart"/>
          </w:tcPr>
          <w:p w:rsidR="00AB3C66" w:rsidRPr="001B1274" w:rsidRDefault="00AB3C66" w:rsidP="00AB3C66">
            <w:pPr>
              <w:autoSpaceDE w:val="0"/>
              <w:autoSpaceDN w:val="0"/>
              <w:adjustRightInd w:val="0"/>
              <w:spacing w:after="0" w:line="240" w:lineRule="auto"/>
              <w:rPr>
                <w:rFonts w:ascii="Times New Roman" w:hAnsi="Times New Roman"/>
              </w:rPr>
            </w:pPr>
            <w:r w:rsidRPr="001B1274">
              <w:rPr>
                <w:rFonts w:ascii="Times New Roman" w:hAnsi="Times New Roman"/>
              </w:rPr>
              <w:t>Указать количество человек</w:t>
            </w:r>
            <w:r w:rsidRPr="001B1274">
              <w:rPr>
                <w:rFonts w:ascii="Times New Roman" w:hAnsi="Times New Roman"/>
              </w:rPr>
              <w:br/>
              <w:t xml:space="preserve"> (за каждый год)</w:t>
            </w:r>
          </w:p>
        </w:tc>
      </w:tr>
      <w:tr w:rsidR="00AB3C66" w:rsidRPr="001B1274" w:rsidTr="00EB0375">
        <w:trPr>
          <w:trHeight w:val="1930"/>
        </w:trPr>
        <w:tc>
          <w:tcPr>
            <w:tcW w:w="557" w:type="dxa"/>
            <w:vMerge/>
          </w:tcPr>
          <w:p w:rsidR="00AB3C66" w:rsidRPr="001B1274" w:rsidRDefault="00AB3C66" w:rsidP="00AB3C66">
            <w:pPr>
              <w:autoSpaceDE w:val="0"/>
              <w:autoSpaceDN w:val="0"/>
              <w:adjustRightInd w:val="0"/>
              <w:spacing w:after="0" w:line="240" w:lineRule="auto"/>
              <w:jc w:val="both"/>
              <w:rPr>
                <w:rFonts w:ascii="Times New Roman" w:hAnsi="Times New Roman"/>
              </w:rPr>
            </w:pPr>
          </w:p>
        </w:tc>
        <w:tc>
          <w:tcPr>
            <w:tcW w:w="4843" w:type="dxa"/>
            <w:vMerge/>
          </w:tcPr>
          <w:p w:rsidR="00AB3C66" w:rsidRPr="001B1274" w:rsidRDefault="00AB3C66" w:rsidP="00AB3C66">
            <w:pPr>
              <w:autoSpaceDE w:val="0"/>
              <w:autoSpaceDN w:val="0"/>
              <w:adjustRightInd w:val="0"/>
              <w:spacing w:after="0" w:line="240" w:lineRule="auto"/>
              <w:jc w:val="both"/>
              <w:rPr>
                <w:rFonts w:ascii="Times New Roman" w:hAnsi="Times New Roman"/>
              </w:rPr>
            </w:pPr>
          </w:p>
        </w:tc>
        <w:tc>
          <w:tcPr>
            <w:tcW w:w="2160" w:type="dxa"/>
          </w:tcPr>
          <w:p w:rsidR="00AB3C66" w:rsidRPr="001B1274" w:rsidRDefault="00AB3C66" w:rsidP="00AB3C66">
            <w:pPr>
              <w:autoSpaceDE w:val="0"/>
              <w:autoSpaceDN w:val="0"/>
              <w:adjustRightInd w:val="0"/>
              <w:spacing w:after="0" w:line="240" w:lineRule="auto"/>
              <w:jc w:val="center"/>
              <w:rPr>
                <w:rFonts w:ascii="Times New Roman" w:hAnsi="Times New Roman"/>
              </w:rPr>
            </w:pPr>
            <w:r w:rsidRPr="001B1274">
              <w:rPr>
                <w:rFonts w:ascii="Times New Roman" w:hAnsi="Times New Roman"/>
              </w:rPr>
              <w:t>до 15 - микропредприятие</w:t>
            </w:r>
          </w:p>
        </w:tc>
        <w:tc>
          <w:tcPr>
            <w:tcW w:w="1817" w:type="dxa"/>
            <w:vMerge/>
          </w:tcPr>
          <w:p w:rsidR="00AB3C66" w:rsidRPr="001B1274" w:rsidRDefault="00AB3C66" w:rsidP="00AB3C66">
            <w:pPr>
              <w:autoSpaceDE w:val="0"/>
              <w:autoSpaceDN w:val="0"/>
              <w:adjustRightInd w:val="0"/>
              <w:spacing w:after="0" w:line="240" w:lineRule="auto"/>
              <w:jc w:val="center"/>
              <w:rPr>
                <w:rFonts w:ascii="Times New Roman" w:hAnsi="Times New Roman"/>
              </w:rPr>
            </w:pPr>
          </w:p>
        </w:tc>
        <w:tc>
          <w:tcPr>
            <w:tcW w:w="1255" w:type="dxa"/>
            <w:vMerge/>
          </w:tcPr>
          <w:p w:rsidR="00AB3C66" w:rsidRPr="001B1274" w:rsidRDefault="00AB3C66" w:rsidP="00AB3C66">
            <w:pPr>
              <w:autoSpaceDE w:val="0"/>
              <w:autoSpaceDN w:val="0"/>
              <w:adjustRightInd w:val="0"/>
              <w:spacing w:after="0" w:line="240" w:lineRule="auto"/>
              <w:jc w:val="center"/>
              <w:rPr>
                <w:rFonts w:ascii="Times New Roman" w:hAnsi="Times New Roman"/>
              </w:rPr>
            </w:pPr>
          </w:p>
        </w:tc>
      </w:tr>
      <w:tr w:rsidR="00AB3C66" w:rsidRPr="001B1274" w:rsidTr="00EB0375">
        <w:trPr>
          <w:trHeight w:val="533"/>
        </w:trPr>
        <w:tc>
          <w:tcPr>
            <w:tcW w:w="557" w:type="dxa"/>
            <w:vMerge w:val="restart"/>
          </w:tcPr>
          <w:p w:rsidR="00AB3C66" w:rsidRPr="001B1274" w:rsidRDefault="00AB3C66" w:rsidP="00AB3C66">
            <w:pPr>
              <w:autoSpaceDE w:val="0"/>
              <w:autoSpaceDN w:val="0"/>
              <w:adjustRightInd w:val="0"/>
              <w:spacing w:after="0" w:line="240" w:lineRule="auto"/>
              <w:jc w:val="center"/>
              <w:rPr>
                <w:rFonts w:ascii="Times New Roman" w:hAnsi="Times New Roman"/>
              </w:rPr>
            </w:pPr>
            <w:r w:rsidRPr="001B1274">
              <w:rPr>
                <w:rFonts w:ascii="Times New Roman" w:hAnsi="Times New Roman"/>
              </w:rPr>
              <w:t>5.</w:t>
            </w:r>
          </w:p>
        </w:tc>
        <w:tc>
          <w:tcPr>
            <w:tcW w:w="4843" w:type="dxa"/>
            <w:vMerge w:val="restart"/>
          </w:tcPr>
          <w:p w:rsidR="00AB3C66" w:rsidRPr="001B1274" w:rsidRDefault="00AB3C66" w:rsidP="00AB3C66">
            <w:pPr>
              <w:autoSpaceDE w:val="0"/>
              <w:autoSpaceDN w:val="0"/>
              <w:adjustRightInd w:val="0"/>
              <w:spacing w:after="0" w:line="240" w:lineRule="auto"/>
              <w:jc w:val="both"/>
              <w:rPr>
                <w:rFonts w:ascii="Times New Roman" w:hAnsi="Times New Roman"/>
              </w:rPr>
            </w:pPr>
            <w:r w:rsidRPr="001B1274">
              <w:rPr>
                <w:rFonts w:ascii="Times New Roman" w:hAnsi="Times New Roman"/>
              </w:rPr>
              <w:t xml:space="preserve">Выручка от реализации товаров, работ, услуг </w:t>
            </w:r>
            <w:r w:rsidRPr="001B1274">
              <w:rPr>
                <w:rFonts w:ascii="Times New Roman" w:hAnsi="Times New Roman"/>
              </w:rPr>
              <w:br/>
              <w:t xml:space="preserve">без учета налога на добавленную стоимость </w:t>
            </w:r>
            <w:r w:rsidRPr="001B1274">
              <w:rPr>
                <w:rFonts w:ascii="Times New Roman" w:hAnsi="Times New Roman"/>
              </w:rPr>
              <w:br/>
              <w:t xml:space="preserve">или балансовая стоимость активов (остаточная стоимость основных средств </w:t>
            </w:r>
            <w:r w:rsidRPr="001B1274">
              <w:rPr>
                <w:rFonts w:ascii="Times New Roman" w:hAnsi="Times New Roman"/>
              </w:rPr>
              <w:br/>
              <w:t xml:space="preserve">и нематериальных активов) за последние </w:t>
            </w:r>
            <w:r w:rsidRPr="001B1274">
              <w:rPr>
                <w:rFonts w:ascii="Times New Roman" w:hAnsi="Times New Roman"/>
              </w:rPr>
              <w:br/>
            </w:r>
            <w:r w:rsidRPr="001B1274">
              <w:rPr>
                <w:rFonts w:ascii="Times New Roman" w:hAnsi="Times New Roman"/>
              </w:rPr>
              <w:lastRenderedPageBreak/>
              <w:t>3 года, в млн. рублей</w:t>
            </w:r>
          </w:p>
        </w:tc>
        <w:tc>
          <w:tcPr>
            <w:tcW w:w="2160" w:type="dxa"/>
          </w:tcPr>
          <w:p w:rsidR="00AB3C66" w:rsidRPr="001B1274" w:rsidRDefault="00AB3C66" w:rsidP="00AB3C66">
            <w:pPr>
              <w:autoSpaceDE w:val="0"/>
              <w:autoSpaceDN w:val="0"/>
              <w:adjustRightInd w:val="0"/>
              <w:spacing w:after="0" w:line="240" w:lineRule="auto"/>
              <w:jc w:val="center"/>
              <w:rPr>
                <w:rFonts w:ascii="Times New Roman" w:hAnsi="Times New Roman"/>
              </w:rPr>
            </w:pPr>
            <w:r w:rsidRPr="001B1274">
              <w:rPr>
                <w:rFonts w:ascii="Times New Roman" w:hAnsi="Times New Roman"/>
              </w:rPr>
              <w:lastRenderedPageBreak/>
              <w:t>800</w:t>
            </w:r>
          </w:p>
        </w:tc>
        <w:tc>
          <w:tcPr>
            <w:tcW w:w="1817" w:type="dxa"/>
            <w:vMerge w:val="restart"/>
          </w:tcPr>
          <w:p w:rsidR="00AB3C66" w:rsidRPr="001B1274" w:rsidRDefault="00AB3C66" w:rsidP="00AB3C66">
            <w:pPr>
              <w:autoSpaceDE w:val="0"/>
              <w:autoSpaceDN w:val="0"/>
              <w:adjustRightInd w:val="0"/>
              <w:spacing w:after="0" w:line="240" w:lineRule="auto"/>
              <w:jc w:val="center"/>
              <w:rPr>
                <w:rFonts w:ascii="Times New Roman" w:hAnsi="Times New Roman"/>
              </w:rPr>
            </w:pPr>
            <w:r w:rsidRPr="001B1274">
              <w:rPr>
                <w:rFonts w:ascii="Times New Roman" w:hAnsi="Times New Roman"/>
              </w:rPr>
              <w:t>2000</w:t>
            </w:r>
          </w:p>
        </w:tc>
        <w:tc>
          <w:tcPr>
            <w:tcW w:w="1255" w:type="dxa"/>
          </w:tcPr>
          <w:p w:rsidR="00AB3C66" w:rsidRPr="001B1274" w:rsidRDefault="00AB3C66" w:rsidP="00AB3C66">
            <w:pPr>
              <w:autoSpaceDE w:val="0"/>
              <w:autoSpaceDN w:val="0"/>
              <w:adjustRightInd w:val="0"/>
              <w:spacing w:after="0" w:line="240" w:lineRule="auto"/>
              <w:jc w:val="center"/>
              <w:rPr>
                <w:rFonts w:ascii="Times New Roman" w:hAnsi="Times New Roman"/>
              </w:rPr>
            </w:pPr>
            <w:r w:rsidRPr="001B1274">
              <w:rPr>
                <w:rFonts w:ascii="Times New Roman" w:hAnsi="Times New Roman"/>
              </w:rPr>
              <w:t xml:space="preserve">Указать </w:t>
            </w:r>
            <w:r w:rsidRPr="001B1274">
              <w:rPr>
                <w:rFonts w:ascii="Times New Roman" w:hAnsi="Times New Roman"/>
              </w:rPr>
              <w:br/>
              <w:t xml:space="preserve">в млн. рублей </w:t>
            </w:r>
            <w:r w:rsidRPr="001B1274">
              <w:rPr>
                <w:rFonts w:ascii="Times New Roman" w:hAnsi="Times New Roman"/>
              </w:rPr>
              <w:br/>
              <w:t>(за каждый год)</w:t>
            </w:r>
          </w:p>
        </w:tc>
      </w:tr>
      <w:tr w:rsidR="00AB3C66" w:rsidRPr="001B1274" w:rsidTr="00EB0375">
        <w:tc>
          <w:tcPr>
            <w:tcW w:w="557" w:type="dxa"/>
            <w:vMerge/>
          </w:tcPr>
          <w:p w:rsidR="00AB3C66" w:rsidRPr="001B1274" w:rsidRDefault="00AB3C66" w:rsidP="00AB3C66">
            <w:pPr>
              <w:autoSpaceDE w:val="0"/>
              <w:autoSpaceDN w:val="0"/>
              <w:adjustRightInd w:val="0"/>
              <w:spacing w:after="0" w:line="240" w:lineRule="auto"/>
              <w:jc w:val="both"/>
              <w:rPr>
                <w:rFonts w:ascii="Times New Roman" w:hAnsi="Times New Roman"/>
              </w:rPr>
            </w:pPr>
          </w:p>
        </w:tc>
        <w:tc>
          <w:tcPr>
            <w:tcW w:w="4843" w:type="dxa"/>
            <w:vMerge/>
          </w:tcPr>
          <w:p w:rsidR="00AB3C66" w:rsidRPr="001B1274" w:rsidRDefault="00AB3C66" w:rsidP="00AB3C66">
            <w:pPr>
              <w:autoSpaceDE w:val="0"/>
              <w:autoSpaceDN w:val="0"/>
              <w:adjustRightInd w:val="0"/>
              <w:spacing w:after="0" w:line="240" w:lineRule="auto"/>
              <w:jc w:val="both"/>
              <w:rPr>
                <w:rFonts w:ascii="Times New Roman" w:hAnsi="Times New Roman"/>
              </w:rPr>
            </w:pPr>
          </w:p>
        </w:tc>
        <w:tc>
          <w:tcPr>
            <w:tcW w:w="2160" w:type="dxa"/>
          </w:tcPr>
          <w:p w:rsidR="00AB3C66" w:rsidRPr="001B1274" w:rsidRDefault="00AB3C66" w:rsidP="00AB3C66">
            <w:pPr>
              <w:autoSpaceDE w:val="0"/>
              <w:autoSpaceDN w:val="0"/>
              <w:adjustRightInd w:val="0"/>
              <w:spacing w:after="0" w:line="240" w:lineRule="auto"/>
              <w:jc w:val="center"/>
              <w:rPr>
                <w:rFonts w:ascii="Times New Roman" w:hAnsi="Times New Roman"/>
              </w:rPr>
            </w:pPr>
            <w:r w:rsidRPr="001B1274">
              <w:rPr>
                <w:rFonts w:ascii="Times New Roman" w:hAnsi="Times New Roman"/>
              </w:rPr>
              <w:t>120 в год - микропредприятие</w:t>
            </w:r>
          </w:p>
        </w:tc>
        <w:tc>
          <w:tcPr>
            <w:tcW w:w="1817" w:type="dxa"/>
            <w:vMerge/>
          </w:tcPr>
          <w:p w:rsidR="00AB3C66" w:rsidRPr="001B1274" w:rsidRDefault="00AB3C66" w:rsidP="00AB3C66">
            <w:pPr>
              <w:autoSpaceDE w:val="0"/>
              <w:autoSpaceDN w:val="0"/>
              <w:adjustRightInd w:val="0"/>
              <w:spacing w:after="0" w:line="240" w:lineRule="auto"/>
              <w:jc w:val="center"/>
              <w:rPr>
                <w:rFonts w:ascii="Times New Roman" w:hAnsi="Times New Roman"/>
              </w:rPr>
            </w:pPr>
          </w:p>
        </w:tc>
        <w:tc>
          <w:tcPr>
            <w:tcW w:w="1255" w:type="dxa"/>
          </w:tcPr>
          <w:p w:rsidR="00AB3C66" w:rsidRPr="001B1274" w:rsidRDefault="00AB3C66" w:rsidP="00AB3C66">
            <w:pPr>
              <w:autoSpaceDE w:val="0"/>
              <w:autoSpaceDN w:val="0"/>
              <w:adjustRightInd w:val="0"/>
              <w:spacing w:after="0" w:line="240" w:lineRule="auto"/>
              <w:rPr>
                <w:rFonts w:ascii="Times New Roman" w:hAnsi="Times New Roman"/>
              </w:rPr>
            </w:pPr>
          </w:p>
        </w:tc>
      </w:tr>
      <w:tr w:rsidR="00AB3C66" w:rsidRPr="001B1274" w:rsidTr="00EB0375">
        <w:tc>
          <w:tcPr>
            <w:tcW w:w="557" w:type="dxa"/>
          </w:tcPr>
          <w:p w:rsidR="00AB3C66" w:rsidRPr="001B1274" w:rsidRDefault="00AB3C66" w:rsidP="00AB3C66">
            <w:pPr>
              <w:autoSpaceDE w:val="0"/>
              <w:autoSpaceDN w:val="0"/>
              <w:adjustRightInd w:val="0"/>
              <w:spacing w:after="0" w:line="240" w:lineRule="auto"/>
              <w:jc w:val="center"/>
              <w:rPr>
                <w:rFonts w:ascii="Times New Roman" w:hAnsi="Times New Roman"/>
              </w:rPr>
            </w:pPr>
            <w:r w:rsidRPr="001B1274">
              <w:rPr>
                <w:rFonts w:ascii="Times New Roman" w:hAnsi="Times New Roman"/>
              </w:rPr>
              <w:lastRenderedPageBreak/>
              <w:t>6.</w:t>
            </w:r>
          </w:p>
        </w:tc>
        <w:tc>
          <w:tcPr>
            <w:tcW w:w="4843" w:type="dxa"/>
          </w:tcPr>
          <w:p w:rsidR="00AB3C66" w:rsidRPr="001B1274" w:rsidRDefault="00AB3C66" w:rsidP="00AB3C66">
            <w:pPr>
              <w:autoSpaceDE w:val="0"/>
              <w:autoSpaceDN w:val="0"/>
              <w:adjustRightInd w:val="0"/>
              <w:spacing w:after="0" w:line="240" w:lineRule="auto"/>
              <w:jc w:val="both"/>
              <w:rPr>
                <w:rFonts w:ascii="Times New Roman" w:hAnsi="Times New Roman"/>
              </w:rPr>
            </w:pPr>
            <w:r w:rsidRPr="001B1274">
              <w:rPr>
                <w:rFonts w:ascii="Times New Roman" w:hAnsi="Times New Roman"/>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w:t>
            </w:r>
            <w:r w:rsidRPr="001B1274">
              <w:rPr>
                <w:rFonts w:ascii="Times New Roman" w:hAnsi="Times New Roman"/>
              </w:rPr>
              <w:br/>
              <w:t xml:space="preserve">и осуществляющего предпринимательскую деятельность без образования юридического лица, с указанием кодов </w:t>
            </w:r>
            <w:hyperlink r:id="rId41" w:history="1">
              <w:r w:rsidRPr="001B1274">
                <w:rPr>
                  <w:rFonts w:ascii="Times New Roman" w:hAnsi="Times New Roman"/>
                </w:rPr>
                <w:t>ОКВЭД2</w:t>
              </w:r>
            </w:hyperlink>
            <w:r w:rsidRPr="001B1274">
              <w:rPr>
                <w:rFonts w:ascii="Times New Roman" w:hAnsi="Times New Roman"/>
              </w:rPr>
              <w:t xml:space="preserve"> и </w:t>
            </w:r>
            <w:hyperlink r:id="rId42" w:history="1">
              <w:r w:rsidRPr="001B1274">
                <w:rPr>
                  <w:rFonts w:ascii="Times New Roman" w:hAnsi="Times New Roman"/>
                </w:rPr>
                <w:t>ОКПД2</w:t>
              </w:r>
            </w:hyperlink>
          </w:p>
        </w:tc>
        <w:tc>
          <w:tcPr>
            <w:tcW w:w="5232" w:type="dxa"/>
            <w:gridSpan w:val="3"/>
          </w:tcPr>
          <w:p w:rsidR="00AB3C66" w:rsidRPr="001B1274" w:rsidRDefault="00AB3C66" w:rsidP="00AB3C66">
            <w:pPr>
              <w:autoSpaceDE w:val="0"/>
              <w:autoSpaceDN w:val="0"/>
              <w:adjustRightInd w:val="0"/>
              <w:spacing w:after="0" w:line="240" w:lineRule="auto"/>
              <w:jc w:val="center"/>
              <w:rPr>
                <w:rFonts w:ascii="Times New Roman" w:hAnsi="Times New Roman"/>
              </w:rPr>
            </w:pPr>
            <w:r w:rsidRPr="001B1274">
              <w:rPr>
                <w:rFonts w:ascii="Times New Roman" w:hAnsi="Times New Roman"/>
              </w:rPr>
              <w:t>Указать</w:t>
            </w:r>
          </w:p>
        </w:tc>
      </w:tr>
      <w:tr w:rsidR="00AB3C66" w:rsidRPr="001B1274" w:rsidTr="00EB0375">
        <w:trPr>
          <w:trHeight w:val="721"/>
        </w:trPr>
        <w:tc>
          <w:tcPr>
            <w:tcW w:w="557" w:type="dxa"/>
          </w:tcPr>
          <w:p w:rsidR="00AB3C66" w:rsidRPr="001B1274" w:rsidRDefault="00AB3C66" w:rsidP="00AB3C66">
            <w:pPr>
              <w:autoSpaceDE w:val="0"/>
              <w:autoSpaceDN w:val="0"/>
              <w:adjustRightInd w:val="0"/>
              <w:spacing w:after="0" w:line="240" w:lineRule="auto"/>
              <w:jc w:val="center"/>
              <w:rPr>
                <w:rFonts w:ascii="Times New Roman" w:hAnsi="Times New Roman"/>
              </w:rPr>
            </w:pPr>
            <w:r w:rsidRPr="001B1274">
              <w:rPr>
                <w:rFonts w:ascii="Times New Roman" w:hAnsi="Times New Roman"/>
              </w:rPr>
              <w:t>7.</w:t>
            </w:r>
          </w:p>
        </w:tc>
        <w:tc>
          <w:tcPr>
            <w:tcW w:w="4843" w:type="dxa"/>
          </w:tcPr>
          <w:p w:rsidR="00AB3C66" w:rsidRPr="001B1274" w:rsidRDefault="00AB3C66" w:rsidP="00AB3C66">
            <w:pPr>
              <w:autoSpaceDE w:val="0"/>
              <w:autoSpaceDN w:val="0"/>
              <w:adjustRightInd w:val="0"/>
              <w:spacing w:after="0" w:line="240" w:lineRule="auto"/>
              <w:jc w:val="both"/>
              <w:rPr>
                <w:rFonts w:ascii="Times New Roman" w:hAnsi="Times New Roman"/>
              </w:rPr>
            </w:pPr>
            <w:r w:rsidRPr="001B1274">
              <w:rPr>
                <w:rFonts w:ascii="Times New Roman" w:hAnsi="Times New Roman"/>
              </w:rPr>
              <w:t xml:space="preserve">Сведения о производимых субъектами малого </w:t>
            </w:r>
            <w:r w:rsidRPr="001B1274">
              <w:rPr>
                <w:rFonts w:ascii="Times New Roman" w:hAnsi="Times New Roman"/>
              </w:rPr>
              <w:br/>
              <w:t xml:space="preserve">и среднего предпринимательства товарах, работах, услугах с указанием кодов </w:t>
            </w:r>
            <w:hyperlink r:id="rId43" w:history="1">
              <w:r w:rsidRPr="001B1274">
                <w:rPr>
                  <w:rFonts w:ascii="Times New Roman" w:hAnsi="Times New Roman"/>
                </w:rPr>
                <w:t>ОКВЭД2</w:t>
              </w:r>
            </w:hyperlink>
            <w:r w:rsidRPr="001B1274">
              <w:rPr>
                <w:rFonts w:ascii="Times New Roman" w:hAnsi="Times New Roman"/>
              </w:rPr>
              <w:t xml:space="preserve"> </w:t>
            </w:r>
            <w:r w:rsidRPr="001B1274">
              <w:rPr>
                <w:rFonts w:ascii="Times New Roman" w:hAnsi="Times New Roman"/>
              </w:rPr>
              <w:br/>
              <w:t xml:space="preserve">и </w:t>
            </w:r>
            <w:hyperlink r:id="rId44" w:history="1">
              <w:r w:rsidRPr="001B1274">
                <w:rPr>
                  <w:rFonts w:ascii="Times New Roman" w:hAnsi="Times New Roman"/>
                </w:rPr>
                <w:t>ОКПД2</w:t>
              </w:r>
            </w:hyperlink>
          </w:p>
        </w:tc>
        <w:tc>
          <w:tcPr>
            <w:tcW w:w="5232" w:type="dxa"/>
            <w:gridSpan w:val="3"/>
          </w:tcPr>
          <w:p w:rsidR="00AB3C66" w:rsidRPr="001B1274" w:rsidRDefault="00AB3C66" w:rsidP="00AB3C66">
            <w:pPr>
              <w:autoSpaceDE w:val="0"/>
              <w:autoSpaceDN w:val="0"/>
              <w:adjustRightInd w:val="0"/>
              <w:spacing w:after="0" w:line="240" w:lineRule="auto"/>
              <w:jc w:val="center"/>
              <w:rPr>
                <w:rFonts w:ascii="Times New Roman" w:hAnsi="Times New Roman"/>
              </w:rPr>
            </w:pPr>
            <w:r w:rsidRPr="001B1274">
              <w:rPr>
                <w:rFonts w:ascii="Times New Roman" w:hAnsi="Times New Roman"/>
              </w:rPr>
              <w:t>Указать</w:t>
            </w:r>
          </w:p>
        </w:tc>
      </w:tr>
      <w:tr w:rsidR="00AB3C66" w:rsidRPr="001B1274" w:rsidTr="00EB0375">
        <w:tc>
          <w:tcPr>
            <w:tcW w:w="557" w:type="dxa"/>
          </w:tcPr>
          <w:p w:rsidR="00AB3C66" w:rsidRPr="001B1274" w:rsidRDefault="00AB3C66" w:rsidP="00AB3C66">
            <w:pPr>
              <w:autoSpaceDE w:val="0"/>
              <w:autoSpaceDN w:val="0"/>
              <w:adjustRightInd w:val="0"/>
              <w:spacing w:after="0" w:line="240" w:lineRule="auto"/>
              <w:jc w:val="center"/>
              <w:rPr>
                <w:rFonts w:ascii="Times New Roman" w:hAnsi="Times New Roman"/>
              </w:rPr>
            </w:pPr>
            <w:r w:rsidRPr="001B1274">
              <w:rPr>
                <w:rFonts w:ascii="Times New Roman" w:hAnsi="Times New Roman"/>
              </w:rPr>
              <w:t>8</w:t>
            </w:r>
          </w:p>
        </w:tc>
        <w:tc>
          <w:tcPr>
            <w:tcW w:w="4843" w:type="dxa"/>
          </w:tcPr>
          <w:p w:rsidR="00AB3C66" w:rsidRPr="001B1274" w:rsidRDefault="00AB3C66" w:rsidP="00AB3C66">
            <w:pPr>
              <w:autoSpaceDE w:val="0"/>
              <w:autoSpaceDN w:val="0"/>
              <w:adjustRightInd w:val="0"/>
              <w:spacing w:after="0" w:line="240" w:lineRule="auto"/>
              <w:jc w:val="both"/>
              <w:rPr>
                <w:rFonts w:ascii="Times New Roman" w:hAnsi="Times New Roman"/>
              </w:rPr>
            </w:pPr>
            <w:r w:rsidRPr="001B1274">
              <w:rPr>
                <w:rFonts w:ascii="Times New Roman" w:hAnsi="Times New Roman"/>
              </w:rPr>
              <w:t xml:space="preserve">Сведения об участии в утвержденных программах партнерства отдельных заказчиков </w:t>
            </w:r>
            <w:r w:rsidRPr="001B1274">
              <w:rPr>
                <w:rFonts w:ascii="Times New Roman" w:hAnsi="Times New Roman"/>
              </w:rPr>
              <w:br/>
              <w:t>с субъектами малого и среднего предпринимательства</w:t>
            </w:r>
          </w:p>
        </w:tc>
        <w:tc>
          <w:tcPr>
            <w:tcW w:w="5232" w:type="dxa"/>
            <w:gridSpan w:val="3"/>
          </w:tcPr>
          <w:p w:rsidR="00AB3C66" w:rsidRPr="001B1274" w:rsidRDefault="00AB3C66" w:rsidP="00AB3C66">
            <w:pPr>
              <w:autoSpaceDE w:val="0"/>
              <w:autoSpaceDN w:val="0"/>
              <w:adjustRightInd w:val="0"/>
              <w:spacing w:after="0" w:line="240" w:lineRule="auto"/>
              <w:jc w:val="center"/>
              <w:rPr>
                <w:rFonts w:ascii="Times New Roman" w:hAnsi="Times New Roman"/>
              </w:rPr>
            </w:pPr>
            <w:r w:rsidRPr="001B1274">
              <w:rPr>
                <w:rFonts w:ascii="Times New Roman" w:hAnsi="Times New Roman"/>
              </w:rPr>
              <w:t>Да (нет)</w:t>
            </w:r>
          </w:p>
          <w:p w:rsidR="00AB3C66" w:rsidRPr="001B1274" w:rsidRDefault="00AB3C66" w:rsidP="00AB3C66">
            <w:pPr>
              <w:autoSpaceDE w:val="0"/>
              <w:autoSpaceDN w:val="0"/>
              <w:adjustRightInd w:val="0"/>
              <w:spacing w:after="0" w:line="240" w:lineRule="auto"/>
              <w:jc w:val="center"/>
              <w:rPr>
                <w:rFonts w:ascii="Times New Roman" w:hAnsi="Times New Roman"/>
              </w:rPr>
            </w:pPr>
            <w:r w:rsidRPr="001B1274">
              <w:rPr>
                <w:rFonts w:ascii="Times New Roman" w:hAnsi="Times New Roman"/>
              </w:rPr>
              <w:t>(в случае участия - наименование заказчика, реализующего программу партнерства)</w:t>
            </w:r>
          </w:p>
        </w:tc>
      </w:tr>
      <w:tr w:rsidR="00AB3C66" w:rsidRPr="001B1274" w:rsidTr="00EB0375">
        <w:trPr>
          <w:trHeight w:val="890"/>
        </w:trPr>
        <w:tc>
          <w:tcPr>
            <w:tcW w:w="557" w:type="dxa"/>
          </w:tcPr>
          <w:p w:rsidR="00AB3C66" w:rsidRPr="001B1274" w:rsidRDefault="00AB3C66" w:rsidP="00AB3C66">
            <w:pPr>
              <w:autoSpaceDE w:val="0"/>
              <w:autoSpaceDN w:val="0"/>
              <w:adjustRightInd w:val="0"/>
              <w:spacing w:after="0" w:line="240" w:lineRule="auto"/>
              <w:jc w:val="center"/>
              <w:rPr>
                <w:rFonts w:ascii="Times New Roman" w:hAnsi="Times New Roman"/>
              </w:rPr>
            </w:pPr>
            <w:r w:rsidRPr="001B1274">
              <w:rPr>
                <w:rFonts w:ascii="Times New Roman" w:hAnsi="Times New Roman"/>
              </w:rPr>
              <w:t>9.</w:t>
            </w:r>
          </w:p>
        </w:tc>
        <w:tc>
          <w:tcPr>
            <w:tcW w:w="4843" w:type="dxa"/>
          </w:tcPr>
          <w:p w:rsidR="00AB3C66" w:rsidRPr="001B1274" w:rsidRDefault="00AB3C66" w:rsidP="00AB3C66">
            <w:pPr>
              <w:autoSpaceDE w:val="0"/>
              <w:autoSpaceDN w:val="0"/>
              <w:adjustRightInd w:val="0"/>
              <w:spacing w:after="0" w:line="240" w:lineRule="auto"/>
              <w:jc w:val="both"/>
              <w:rPr>
                <w:rFonts w:ascii="Times New Roman" w:hAnsi="Times New Roman"/>
              </w:rPr>
            </w:pPr>
            <w:r w:rsidRPr="001B1274">
              <w:rPr>
                <w:rFonts w:ascii="Times New Roman" w:hAnsi="Times New Roman"/>
              </w:rPr>
              <w:t xml:space="preserve">Наличие сведений о субъекте малого </w:t>
            </w:r>
            <w:r w:rsidRPr="001B1274">
              <w:rPr>
                <w:rFonts w:ascii="Times New Roman" w:hAnsi="Times New Roman"/>
              </w:rPr>
              <w:br/>
              <w:t>и среднего предпринимательства в реестре участников программ партнерства</w:t>
            </w:r>
          </w:p>
        </w:tc>
        <w:tc>
          <w:tcPr>
            <w:tcW w:w="5232" w:type="dxa"/>
            <w:gridSpan w:val="3"/>
          </w:tcPr>
          <w:p w:rsidR="00AB3C66" w:rsidRPr="001B1274" w:rsidRDefault="00AB3C66" w:rsidP="00AB3C66">
            <w:pPr>
              <w:autoSpaceDE w:val="0"/>
              <w:autoSpaceDN w:val="0"/>
              <w:adjustRightInd w:val="0"/>
              <w:spacing w:after="0" w:line="240" w:lineRule="auto"/>
              <w:jc w:val="center"/>
              <w:rPr>
                <w:rFonts w:ascii="Times New Roman" w:hAnsi="Times New Roman"/>
              </w:rPr>
            </w:pPr>
            <w:r w:rsidRPr="001B1274">
              <w:rPr>
                <w:rFonts w:ascii="Times New Roman" w:hAnsi="Times New Roman"/>
              </w:rPr>
              <w:t>Да (нет)</w:t>
            </w:r>
          </w:p>
          <w:p w:rsidR="00AB3C66" w:rsidRPr="001B1274" w:rsidRDefault="00AB3C66" w:rsidP="00AB3C66">
            <w:pPr>
              <w:autoSpaceDE w:val="0"/>
              <w:autoSpaceDN w:val="0"/>
              <w:adjustRightInd w:val="0"/>
              <w:spacing w:after="0" w:line="240" w:lineRule="auto"/>
              <w:jc w:val="center"/>
              <w:rPr>
                <w:rFonts w:ascii="Times New Roman" w:hAnsi="Times New Roman"/>
              </w:rPr>
            </w:pPr>
            <w:r w:rsidRPr="001B1274">
              <w:rPr>
                <w:rFonts w:ascii="Times New Roman" w:hAnsi="Times New Roman"/>
              </w:rPr>
              <w:t>(при наличии - наименование заказчика - держателя реестра участников программ партнерства)</w:t>
            </w:r>
          </w:p>
        </w:tc>
      </w:tr>
      <w:tr w:rsidR="00AB3C66" w:rsidRPr="001B1274" w:rsidTr="00EB0375">
        <w:trPr>
          <w:trHeight w:val="1625"/>
        </w:trPr>
        <w:tc>
          <w:tcPr>
            <w:tcW w:w="557" w:type="dxa"/>
          </w:tcPr>
          <w:p w:rsidR="00AB3C66" w:rsidRPr="001B1274" w:rsidRDefault="00AB3C66" w:rsidP="00AB3C66">
            <w:pPr>
              <w:autoSpaceDE w:val="0"/>
              <w:autoSpaceDN w:val="0"/>
              <w:adjustRightInd w:val="0"/>
              <w:spacing w:after="0" w:line="240" w:lineRule="auto"/>
              <w:jc w:val="center"/>
              <w:rPr>
                <w:rFonts w:ascii="Times New Roman" w:hAnsi="Times New Roman"/>
              </w:rPr>
            </w:pPr>
            <w:r w:rsidRPr="001B1274">
              <w:rPr>
                <w:rFonts w:ascii="Times New Roman" w:hAnsi="Times New Roman"/>
              </w:rPr>
              <w:t>10.</w:t>
            </w:r>
          </w:p>
        </w:tc>
        <w:tc>
          <w:tcPr>
            <w:tcW w:w="4843" w:type="dxa"/>
          </w:tcPr>
          <w:p w:rsidR="00AB3C66" w:rsidRPr="001B1274" w:rsidRDefault="00AB3C66" w:rsidP="00AB3C66">
            <w:pPr>
              <w:autoSpaceDE w:val="0"/>
              <w:autoSpaceDN w:val="0"/>
              <w:adjustRightInd w:val="0"/>
              <w:spacing w:after="0" w:line="240" w:lineRule="auto"/>
              <w:jc w:val="both"/>
              <w:rPr>
                <w:rFonts w:ascii="Times New Roman" w:hAnsi="Times New Roman"/>
              </w:rPr>
            </w:pPr>
            <w:r w:rsidRPr="001B1274">
              <w:rPr>
                <w:rFonts w:ascii="Times New Roman" w:hAnsi="Times New Roman"/>
              </w:rPr>
              <w:t xml:space="preserve">Наличие опыта исполнения государственных, муниципальных контрактов, гражданско-правовых договоров бюджетных учреждений либо договоров, заключенных </w:t>
            </w:r>
            <w:r w:rsidRPr="001B1274">
              <w:rPr>
                <w:rFonts w:ascii="Times New Roman" w:hAnsi="Times New Roman"/>
              </w:rPr>
              <w:br/>
              <w:t xml:space="preserve">с юридическими лицами, подпадающими </w:t>
            </w:r>
            <w:r w:rsidRPr="001B1274">
              <w:rPr>
                <w:rFonts w:ascii="Times New Roman" w:hAnsi="Times New Roman"/>
              </w:rPr>
              <w:br/>
              <w:t xml:space="preserve">под действие Федерального </w:t>
            </w:r>
            <w:hyperlink r:id="rId45" w:history="1">
              <w:r w:rsidRPr="001B1274">
                <w:rPr>
                  <w:rFonts w:ascii="Times New Roman" w:hAnsi="Times New Roman"/>
                </w:rPr>
                <w:t>закона</w:t>
              </w:r>
            </w:hyperlink>
            <w:r w:rsidRPr="001B1274">
              <w:rPr>
                <w:rFonts w:ascii="Times New Roman" w:hAnsi="Times New Roman"/>
              </w:rPr>
              <w:t xml:space="preserve"> от 18.07.2011  № 223-ФЗ «О закупках товаров, работ, услуг отдельными видами юридических лиц»</w:t>
            </w:r>
          </w:p>
        </w:tc>
        <w:tc>
          <w:tcPr>
            <w:tcW w:w="5232" w:type="dxa"/>
            <w:gridSpan w:val="3"/>
          </w:tcPr>
          <w:p w:rsidR="00AB3C66" w:rsidRPr="001B1274" w:rsidRDefault="00AB3C66" w:rsidP="00AB3C66">
            <w:pPr>
              <w:autoSpaceDE w:val="0"/>
              <w:autoSpaceDN w:val="0"/>
              <w:adjustRightInd w:val="0"/>
              <w:spacing w:after="0" w:line="240" w:lineRule="auto"/>
              <w:jc w:val="center"/>
              <w:rPr>
                <w:rFonts w:ascii="Times New Roman" w:hAnsi="Times New Roman"/>
              </w:rPr>
            </w:pPr>
            <w:r w:rsidRPr="001B1274">
              <w:rPr>
                <w:rFonts w:ascii="Times New Roman" w:hAnsi="Times New Roman"/>
              </w:rPr>
              <w:t>Да (нет)</w:t>
            </w:r>
          </w:p>
          <w:p w:rsidR="00AB3C66" w:rsidRPr="001B1274" w:rsidRDefault="00AB3C66" w:rsidP="00AB3C66">
            <w:pPr>
              <w:autoSpaceDE w:val="0"/>
              <w:autoSpaceDN w:val="0"/>
              <w:adjustRightInd w:val="0"/>
              <w:spacing w:after="0" w:line="240" w:lineRule="auto"/>
              <w:jc w:val="center"/>
              <w:rPr>
                <w:rFonts w:ascii="Times New Roman" w:hAnsi="Times New Roman"/>
              </w:rPr>
            </w:pPr>
            <w:r w:rsidRPr="001B1274">
              <w:rPr>
                <w:rFonts w:ascii="Times New Roman" w:hAnsi="Times New Roman"/>
              </w:rPr>
              <w:t xml:space="preserve">(при наличии - количество исполненных контрактов </w:t>
            </w:r>
            <w:r w:rsidRPr="001B1274">
              <w:rPr>
                <w:rFonts w:ascii="Times New Roman" w:hAnsi="Times New Roman"/>
              </w:rPr>
              <w:br/>
              <w:t>и общая сумма)</w:t>
            </w:r>
          </w:p>
        </w:tc>
      </w:tr>
      <w:tr w:rsidR="00AB3C66" w:rsidRPr="001B1274" w:rsidTr="00EB0375">
        <w:tc>
          <w:tcPr>
            <w:tcW w:w="557" w:type="dxa"/>
          </w:tcPr>
          <w:p w:rsidR="00AB3C66" w:rsidRPr="001B1274" w:rsidRDefault="00AB3C66" w:rsidP="00AB3C66">
            <w:pPr>
              <w:autoSpaceDE w:val="0"/>
              <w:autoSpaceDN w:val="0"/>
              <w:adjustRightInd w:val="0"/>
              <w:spacing w:after="0" w:line="240" w:lineRule="auto"/>
              <w:jc w:val="center"/>
              <w:rPr>
                <w:rFonts w:ascii="Times New Roman" w:hAnsi="Times New Roman"/>
              </w:rPr>
            </w:pPr>
            <w:r w:rsidRPr="001B1274">
              <w:rPr>
                <w:rFonts w:ascii="Times New Roman" w:hAnsi="Times New Roman"/>
              </w:rPr>
              <w:t>11.</w:t>
            </w:r>
          </w:p>
        </w:tc>
        <w:tc>
          <w:tcPr>
            <w:tcW w:w="4843" w:type="dxa"/>
          </w:tcPr>
          <w:p w:rsidR="00AB3C66" w:rsidRPr="001B1274" w:rsidRDefault="00AB3C66" w:rsidP="00AB3C66">
            <w:pPr>
              <w:autoSpaceDE w:val="0"/>
              <w:autoSpaceDN w:val="0"/>
              <w:adjustRightInd w:val="0"/>
              <w:spacing w:after="0" w:line="240" w:lineRule="auto"/>
              <w:jc w:val="both"/>
              <w:rPr>
                <w:rFonts w:ascii="Times New Roman" w:hAnsi="Times New Roman"/>
              </w:rPr>
            </w:pPr>
            <w:r w:rsidRPr="001B1274">
              <w:rPr>
                <w:rFonts w:ascii="Times New Roman" w:hAnsi="Times New Roman"/>
              </w:rPr>
              <w:t xml:space="preserve">Сведения о наличии опыта производства </w:t>
            </w:r>
            <w:r w:rsidRPr="001B1274">
              <w:rPr>
                <w:rFonts w:ascii="Times New Roman" w:hAnsi="Times New Roman"/>
              </w:rPr>
              <w:br/>
              <w:t>и поставки продукции, включенной в реестр инновационной продукции</w:t>
            </w:r>
          </w:p>
        </w:tc>
        <w:tc>
          <w:tcPr>
            <w:tcW w:w="5232" w:type="dxa"/>
            <w:gridSpan w:val="3"/>
          </w:tcPr>
          <w:p w:rsidR="00AB3C66" w:rsidRPr="001B1274" w:rsidRDefault="00AB3C66" w:rsidP="00AB3C66">
            <w:pPr>
              <w:autoSpaceDE w:val="0"/>
              <w:autoSpaceDN w:val="0"/>
              <w:adjustRightInd w:val="0"/>
              <w:spacing w:after="0" w:line="240" w:lineRule="auto"/>
              <w:jc w:val="center"/>
              <w:rPr>
                <w:rFonts w:ascii="Times New Roman" w:hAnsi="Times New Roman"/>
              </w:rPr>
            </w:pPr>
            <w:r w:rsidRPr="001B1274">
              <w:rPr>
                <w:rFonts w:ascii="Times New Roman" w:hAnsi="Times New Roman"/>
              </w:rPr>
              <w:t>Да (нет)</w:t>
            </w:r>
          </w:p>
        </w:tc>
      </w:tr>
      <w:tr w:rsidR="00AB3C66" w:rsidRPr="001B1274" w:rsidTr="00EB0375">
        <w:tc>
          <w:tcPr>
            <w:tcW w:w="557" w:type="dxa"/>
          </w:tcPr>
          <w:p w:rsidR="00AB3C66" w:rsidRPr="001B1274" w:rsidRDefault="00AB3C66" w:rsidP="00AB3C66">
            <w:pPr>
              <w:autoSpaceDE w:val="0"/>
              <w:autoSpaceDN w:val="0"/>
              <w:adjustRightInd w:val="0"/>
              <w:spacing w:after="0" w:line="240" w:lineRule="auto"/>
              <w:jc w:val="center"/>
              <w:rPr>
                <w:rFonts w:ascii="Times New Roman" w:hAnsi="Times New Roman"/>
              </w:rPr>
            </w:pPr>
            <w:r w:rsidRPr="001B1274">
              <w:rPr>
                <w:rFonts w:ascii="Times New Roman" w:hAnsi="Times New Roman"/>
              </w:rPr>
              <w:t>12.</w:t>
            </w:r>
          </w:p>
        </w:tc>
        <w:tc>
          <w:tcPr>
            <w:tcW w:w="4843" w:type="dxa"/>
          </w:tcPr>
          <w:p w:rsidR="00AB3C66" w:rsidRPr="001B1274" w:rsidRDefault="00AB3C66" w:rsidP="00AB3C66">
            <w:pPr>
              <w:autoSpaceDE w:val="0"/>
              <w:autoSpaceDN w:val="0"/>
              <w:adjustRightInd w:val="0"/>
              <w:spacing w:after="0" w:line="240" w:lineRule="auto"/>
              <w:jc w:val="both"/>
              <w:rPr>
                <w:rFonts w:ascii="Times New Roman" w:hAnsi="Times New Roman"/>
              </w:rPr>
            </w:pPr>
            <w:r w:rsidRPr="001B1274">
              <w:rPr>
                <w:rFonts w:ascii="Times New Roman" w:hAnsi="Times New Roman"/>
              </w:rPr>
              <w:t xml:space="preserve">Сведения о наличии у субъекта малого </w:t>
            </w:r>
            <w:r w:rsidRPr="001B1274">
              <w:rPr>
                <w:rFonts w:ascii="Times New Roman" w:hAnsi="Times New Roman"/>
              </w:rPr>
              <w:br/>
              <w:t xml:space="preserve">и среднего предпринимательства статуса лица, участвующего в реализации проекта создания </w:t>
            </w:r>
            <w:r w:rsidRPr="001B1274">
              <w:rPr>
                <w:rFonts w:ascii="Times New Roman" w:hAnsi="Times New Roman"/>
              </w:rPr>
              <w:br/>
              <w:t>и обеспечения функционирования территориально обособленного комплекса (инновационного центра «Сколково»)</w:t>
            </w:r>
          </w:p>
        </w:tc>
        <w:tc>
          <w:tcPr>
            <w:tcW w:w="5232" w:type="dxa"/>
            <w:gridSpan w:val="3"/>
          </w:tcPr>
          <w:p w:rsidR="00AB3C66" w:rsidRPr="001B1274" w:rsidRDefault="00AB3C66" w:rsidP="00AB3C66">
            <w:pPr>
              <w:autoSpaceDE w:val="0"/>
              <w:autoSpaceDN w:val="0"/>
              <w:adjustRightInd w:val="0"/>
              <w:spacing w:after="0" w:line="240" w:lineRule="auto"/>
              <w:jc w:val="center"/>
              <w:rPr>
                <w:rFonts w:ascii="Times New Roman" w:hAnsi="Times New Roman"/>
              </w:rPr>
            </w:pPr>
            <w:r w:rsidRPr="001B1274">
              <w:rPr>
                <w:rFonts w:ascii="Times New Roman" w:hAnsi="Times New Roman"/>
              </w:rPr>
              <w:t>-</w:t>
            </w:r>
          </w:p>
        </w:tc>
      </w:tr>
      <w:tr w:rsidR="00AB3C66" w:rsidRPr="001B1274" w:rsidTr="00EB0375">
        <w:tc>
          <w:tcPr>
            <w:tcW w:w="557" w:type="dxa"/>
          </w:tcPr>
          <w:p w:rsidR="00AB3C66" w:rsidRPr="001B1274" w:rsidRDefault="00AB3C66" w:rsidP="00AB3C66">
            <w:pPr>
              <w:autoSpaceDE w:val="0"/>
              <w:autoSpaceDN w:val="0"/>
              <w:adjustRightInd w:val="0"/>
              <w:spacing w:after="0" w:line="240" w:lineRule="auto"/>
              <w:jc w:val="center"/>
              <w:rPr>
                <w:rFonts w:ascii="Times New Roman" w:hAnsi="Times New Roman"/>
              </w:rPr>
            </w:pPr>
            <w:r w:rsidRPr="001B1274">
              <w:rPr>
                <w:rFonts w:ascii="Times New Roman" w:hAnsi="Times New Roman"/>
              </w:rPr>
              <w:t>13.</w:t>
            </w:r>
          </w:p>
        </w:tc>
        <w:tc>
          <w:tcPr>
            <w:tcW w:w="4843" w:type="dxa"/>
          </w:tcPr>
          <w:p w:rsidR="00AB3C66" w:rsidRPr="001B1274" w:rsidRDefault="00AB3C66" w:rsidP="00AB3C66">
            <w:pPr>
              <w:autoSpaceDE w:val="0"/>
              <w:autoSpaceDN w:val="0"/>
              <w:adjustRightInd w:val="0"/>
              <w:spacing w:after="0" w:line="240" w:lineRule="auto"/>
              <w:jc w:val="both"/>
              <w:rPr>
                <w:rFonts w:ascii="Times New Roman" w:hAnsi="Times New Roman"/>
              </w:rPr>
            </w:pPr>
            <w:r w:rsidRPr="001B1274">
              <w:rPr>
                <w:rFonts w:ascii="Times New Roman" w:hAnsi="Times New Roman"/>
              </w:rPr>
              <w:t xml:space="preserve">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w:t>
            </w:r>
            <w:r w:rsidRPr="001B1274">
              <w:rPr>
                <w:rFonts w:ascii="Times New Roman" w:hAnsi="Times New Roman"/>
              </w:rPr>
              <w:br/>
              <w:t xml:space="preserve">за преступления в сфере экономики </w:t>
            </w:r>
            <w:r w:rsidRPr="001B1274">
              <w:rPr>
                <w:rFonts w:ascii="Times New Roman" w:hAnsi="Times New Roman"/>
              </w:rPr>
              <w:br/>
              <w:t xml:space="preserve">(за исключением лиц, у которых такая судимость погашена или снята), а также о том, </w:t>
            </w:r>
            <w:r w:rsidRPr="001B1274">
              <w:rPr>
                <w:rFonts w:ascii="Times New Roman" w:hAnsi="Times New Roman"/>
              </w:rPr>
              <w:br/>
              <w:t xml:space="preserve">что в отношении указанных физических лиц </w:t>
            </w:r>
            <w:r w:rsidRPr="001B1274">
              <w:rPr>
                <w:rFonts w:ascii="Times New Roman" w:hAnsi="Times New Roman"/>
              </w:rPr>
              <w:br/>
              <w:t xml:space="preserve">не применялось наказание в виде лишения права занимать определенные должности </w:t>
            </w:r>
            <w:r w:rsidRPr="001B1274">
              <w:rPr>
                <w:rFonts w:ascii="Times New Roman" w:hAnsi="Times New Roman"/>
              </w:rPr>
              <w:br/>
              <w:t xml:space="preserve">или заниматься определенной деятельностью, </w:t>
            </w:r>
            <w:r w:rsidRPr="001B1274">
              <w:rPr>
                <w:rFonts w:ascii="Times New Roman" w:hAnsi="Times New Roman"/>
              </w:rPr>
              <w:lastRenderedPageBreak/>
              <w:t xml:space="preserve">связанной с деятельностью субъекта малого </w:t>
            </w:r>
            <w:r w:rsidRPr="001B1274">
              <w:rPr>
                <w:rFonts w:ascii="Times New Roman" w:hAnsi="Times New Roman"/>
              </w:rPr>
              <w:br/>
              <w:t xml:space="preserve">и среднего предпринимательства, </w:t>
            </w:r>
            <w:r w:rsidRPr="001B1274">
              <w:rPr>
                <w:rFonts w:ascii="Times New Roman" w:hAnsi="Times New Roman"/>
              </w:rPr>
              <w:br/>
              <w:t>и административное наказание в виде дисквалификации</w:t>
            </w:r>
          </w:p>
        </w:tc>
        <w:tc>
          <w:tcPr>
            <w:tcW w:w="5232" w:type="dxa"/>
            <w:gridSpan w:val="3"/>
          </w:tcPr>
          <w:p w:rsidR="00AB3C66" w:rsidRPr="001B1274" w:rsidRDefault="00AB3C66" w:rsidP="00AB3C66">
            <w:pPr>
              <w:autoSpaceDE w:val="0"/>
              <w:autoSpaceDN w:val="0"/>
              <w:adjustRightInd w:val="0"/>
              <w:spacing w:after="0" w:line="240" w:lineRule="auto"/>
              <w:jc w:val="center"/>
              <w:rPr>
                <w:rFonts w:ascii="Times New Roman" w:hAnsi="Times New Roman"/>
              </w:rPr>
            </w:pPr>
            <w:r w:rsidRPr="001B1274">
              <w:rPr>
                <w:rFonts w:ascii="Times New Roman" w:hAnsi="Times New Roman"/>
              </w:rPr>
              <w:lastRenderedPageBreak/>
              <w:t>Да (нет)</w:t>
            </w:r>
          </w:p>
        </w:tc>
      </w:tr>
      <w:tr w:rsidR="00AB3C66" w:rsidRPr="001B1274" w:rsidTr="00EB0375">
        <w:tc>
          <w:tcPr>
            <w:tcW w:w="557" w:type="dxa"/>
          </w:tcPr>
          <w:p w:rsidR="00AB3C66" w:rsidRPr="001B1274" w:rsidRDefault="00AB3C66" w:rsidP="00AB3C66">
            <w:pPr>
              <w:autoSpaceDE w:val="0"/>
              <w:autoSpaceDN w:val="0"/>
              <w:adjustRightInd w:val="0"/>
              <w:spacing w:after="0" w:line="240" w:lineRule="auto"/>
              <w:jc w:val="center"/>
              <w:rPr>
                <w:rFonts w:ascii="Times New Roman" w:hAnsi="Times New Roman"/>
              </w:rPr>
            </w:pPr>
            <w:r w:rsidRPr="001B1274">
              <w:rPr>
                <w:rFonts w:ascii="Times New Roman" w:hAnsi="Times New Roman"/>
              </w:rPr>
              <w:lastRenderedPageBreak/>
              <w:t>14.</w:t>
            </w:r>
          </w:p>
        </w:tc>
        <w:tc>
          <w:tcPr>
            <w:tcW w:w="4843" w:type="dxa"/>
          </w:tcPr>
          <w:p w:rsidR="00AB3C66" w:rsidRPr="001B1274" w:rsidRDefault="00AB3C66" w:rsidP="00AB3C66">
            <w:pPr>
              <w:autoSpaceDE w:val="0"/>
              <w:autoSpaceDN w:val="0"/>
              <w:adjustRightInd w:val="0"/>
              <w:spacing w:after="0" w:line="240" w:lineRule="auto"/>
              <w:jc w:val="both"/>
              <w:rPr>
                <w:rFonts w:ascii="Times New Roman" w:hAnsi="Times New Roman"/>
              </w:rPr>
            </w:pPr>
            <w:r w:rsidRPr="001B1274">
              <w:rPr>
                <w:rFonts w:ascii="Times New Roman" w:hAnsi="Times New Roman"/>
              </w:rPr>
              <w:t xml:space="preserve">Информация о наличии сведений о субъекте малого и среднего предпринимательства </w:t>
            </w:r>
            <w:r w:rsidRPr="001B1274">
              <w:rPr>
                <w:rFonts w:ascii="Times New Roman" w:hAnsi="Times New Roman"/>
              </w:rPr>
              <w:br/>
              <w:t xml:space="preserve">в реестрах недобросовестных поставщиков, предусмотренных Федеральным </w:t>
            </w:r>
            <w:hyperlink r:id="rId46" w:history="1">
              <w:r w:rsidRPr="001B1274">
                <w:rPr>
                  <w:rFonts w:ascii="Times New Roman" w:hAnsi="Times New Roman"/>
                </w:rPr>
                <w:t>законом</w:t>
              </w:r>
            </w:hyperlink>
            <w:r w:rsidRPr="001B1274">
              <w:rPr>
                <w:rFonts w:ascii="Times New Roman" w:hAnsi="Times New Roman"/>
              </w:rPr>
              <w:t xml:space="preserve"> </w:t>
            </w:r>
            <w:r w:rsidRPr="001B1274">
              <w:rPr>
                <w:rFonts w:ascii="Times New Roman" w:hAnsi="Times New Roman"/>
              </w:rPr>
              <w:br/>
              <w:t xml:space="preserve">от 18.07.2011  № 223-ФЗ «О закупках товаров, работ, услуг отдельными видами юридических лиц» и Федеральным </w:t>
            </w:r>
            <w:hyperlink r:id="rId47" w:history="1">
              <w:r w:rsidRPr="001B1274">
                <w:rPr>
                  <w:rFonts w:ascii="Times New Roman" w:hAnsi="Times New Roman"/>
                </w:rPr>
                <w:t>законом</w:t>
              </w:r>
            </w:hyperlink>
            <w:r w:rsidRPr="001B1274">
              <w:rPr>
                <w:rFonts w:ascii="Times New Roman" w:hAnsi="Times New Roman"/>
              </w:rPr>
              <w:t xml:space="preserve"> от 05.04.2013 </w:t>
            </w:r>
            <w:r w:rsidRPr="001B1274">
              <w:rPr>
                <w:rFonts w:ascii="Times New Roman" w:hAnsi="Times New Roman"/>
              </w:rPr>
              <w:br/>
              <w:t>№ 44-ФЗ «О контрактной системе в сфере закупок товаров, работ, услуг для обеспечения государственных и муниципальных нужд»</w:t>
            </w:r>
          </w:p>
        </w:tc>
        <w:tc>
          <w:tcPr>
            <w:tcW w:w="5232" w:type="dxa"/>
            <w:gridSpan w:val="3"/>
          </w:tcPr>
          <w:p w:rsidR="00AB3C66" w:rsidRPr="001B1274" w:rsidRDefault="00AB3C66" w:rsidP="00AB3C66">
            <w:pPr>
              <w:autoSpaceDE w:val="0"/>
              <w:autoSpaceDN w:val="0"/>
              <w:adjustRightInd w:val="0"/>
              <w:spacing w:after="0" w:line="240" w:lineRule="auto"/>
              <w:jc w:val="center"/>
              <w:rPr>
                <w:rFonts w:ascii="Times New Roman" w:hAnsi="Times New Roman"/>
              </w:rPr>
            </w:pPr>
            <w:r w:rsidRPr="001B1274">
              <w:rPr>
                <w:rFonts w:ascii="Times New Roman" w:hAnsi="Times New Roman"/>
              </w:rPr>
              <w:t>Да (нет)</w:t>
            </w:r>
          </w:p>
        </w:tc>
      </w:tr>
    </w:tbl>
    <w:p w:rsidR="00AB3C66" w:rsidRPr="001B1274" w:rsidRDefault="00AB3C66" w:rsidP="00AB3C66">
      <w:pPr>
        <w:autoSpaceDE w:val="0"/>
        <w:autoSpaceDN w:val="0"/>
        <w:adjustRightInd w:val="0"/>
        <w:spacing w:after="0" w:line="240" w:lineRule="auto"/>
        <w:jc w:val="both"/>
        <w:rPr>
          <w:rFonts w:ascii="Times New Roman" w:hAnsi="Times New Roman"/>
          <w:sz w:val="24"/>
          <w:szCs w:val="24"/>
        </w:rPr>
      </w:pPr>
      <w:r w:rsidRPr="001B1274">
        <w:rPr>
          <w:rFonts w:ascii="Times New Roman" w:hAnsi="Times New Roman"/>
          <w:sz w:val="24"/>
          <w:szCs w:val="24"/>
        </w:rPr>
        <w:t>___________________________________</w:t>
      </w:r>
    </w:p>
    <w:p w:rsidR="00AB3C66" w:rsidRPr="001B1274" w:rsidRDefault="00AB3C66" w:rsidP="00AB3C66">
      <w:pPr>
        <w:autoSpaceDE w:val="0"/>
        <w:autoSpaceDN w:val="0"/>
        <w:adjustRightInd w:val="0"/>
        <w:spacing w:after="0" w:line="240" w:lineRule="auto"/>
        <w:jc w:val="both"/>
        <w:rPr>
          <w:rFonts w:ascii="Times New Roman" w:hAnsi="Times New Roman"/>
          <w:sz w:val="24"/>
          <w:szCs w:val="24"/>
        </w:rPr>
      </w:pPr>
      <w:r w:rsidRPr="001B1274">
        <w:rPr>
          <w:rFonts w:ascii="Times New Roman" w:hAnsi="Times New Roman"/>
          <w:sz w:val="24"/>
          <w:szCs w:val="24"/>
        </w:rPr>
        <w:t xml:space="preserve">             (подпись)</w:t>
      </w:r>
    </w:p>
    <w:p w:rsidR="00846A0D" w:rsidRPr="001B1274" w:rsidRDefault="00846A0D" w:rsidP="00AB3C66">
      <w:pPr>
        <w:autoSpaceDE w:val="0"/>
        <w:autoSpaceDN w:val="0"/>
        <w:adjustRightInd w:val="0"/>
        <w:spacing w:after="0" w:line="240" w:lineRule="auto"/>
        <w:jc w:val="both"/>
        <w:rPr>
          <w:rFonts w:ascii="Times New Roman" w:hAnsi="Times New Roman"/>
          <w:sz w:val="24"/>
          <w:szCs w:val="24"/>
        </w:rPr>
      </w:pPr>
    </w:p>
    <w:p w:rsidR="00AB3C66" w:rsidRPr="001B1274" w:rsidRDefault="00AB3C66" w:rsidP="00AB3C66">
      <w:pPr>
        <w:autoSpaceDE w:val="0"/>
        <w:autoSpaceDN w:val="0"/>
        <w:adjustRightInd w:val="0"/>
        <w:spacing w:after="0" w:line="240" w:lineRule="auto"/>
        <w:jc w:val="both"/>
        <w:rPr>
          <w:rFonts w:ascii="Times New Roman" w:hAnsi="Times New Roman"/>
          <w:sz w:val="24"/>
          <w:szCs w:val="24"/>
        </w:rPr>
      </w:pPr>
      <w:r w:rsidRPr="001B1274">
        <w:rPr>
          <w:rFonts w:ascii="Times New Roman" w:hAnsi="Times New Roman"/>
          <w:sz w:val="24"/>
          <w:szCs w:val="24"/>
        </w:rPr>
        <w:t xml:space="preserve">        М.П.</w:t>
      </w:r>
    </w:p>
    <w:p w:rsidR="00AB3C66" w:rsidRPr="001B1274" w:rsidRDefault="00AB3C66" w:rsidP="00AB3C66">
      <w:pPr>
        <w:autoSpaceDE w:val="0"/>
        <w:autoSpaceDN w:val="0"/>
        <w:adjustRightInd w:val="0"/>
        <w:spacing w:after="0" w:line="240" w:lineRule="auto"/>
        <w:jc w:val="both"/>
        <w:rPr>
          <w:rFonts w:ascii="Times New Roman" w:hAnsi="Times New Roman"/>
          <w:sz w:val="24"/>
          <w:szCs w:val="24"/>
        </w:rPr>
      </w:pPr>
      <w:r w:rsidRPr="001B1274">
        <w:rPr>
          <w:rFonts w:ascii="Times New Roman" w:hAnsi="Times New Roman"/>
          <w:sz w:val="24"/>
          <w:szCs w:val="24"/>
        </w:rPr>
        <w:t>___________________________________________________________________________</w:t>
      </w:r>
    </w:p>
    <w:p w:rsidR="00AB3C66" w:rsidRPr="001B1274" w:rsidRDefault="00AB3C66" w:rsidP="00AB3C66">
      <w:pPr>
        <w:autoSpaceDE w:val="0"/>
        <w:autoSpaceDN w:val="0"/>
        <w:adjustRightInd w:val="0"/>
        <w:spacing w:after="0" w:line="240" w:lineRule="auto"/>
        <w:jc w:val="both"/>
        <w:rPr>
          <w:rFonts w:ascii="Times New Roman" w:hAnsi="Times New Roman"/>
          <w:sz w:val="24"/>
          <w:szCs w:val="24"/>
        </w:rPr>
      </w:pPr>
      <w:r w:rsidRPr="001B1274">
        <w:rPr>
          <w:rFonts w:ascii="Times New Roman" w:hAnsi="Times New Roman"/>
          <w:sz w:val="24"/>
          <w:szCs w:val="24"/>
        </w:rPr>
        <w:t xml:space="preserve">      (фамилия, имя, отчество (при наличии) подписавшего, должность)</w:t>
      </w:r>
    </w:p>
    <w:p w:rsidR="00AB3C66" w:rsidRPr="001B1274" w:rsidRDefault="00AB3C66" w:rsidP="00AB3C66">
      <w:pPr>
        <w:tabs>
          <w:tab w:val="left" w:pos="540"/>
          <w:tab w:val="left" w:pos="900"/>
        </w:tabs>
        <w:spacing w:after="0" w:line="240" w:lineRule="auto"/>
        <w:ind w:firstLine="709"/>
        <w:jc w:val="right"/>
        <w:rPr>
          <w:rFonts w:ascii="Times New Roman" w:hAnsi="Times New Roman"/>
          <w:sz w:val="24"/>
          <w:szCs w:val="24"/>
        </w:rPr>
      </w:pPr>
    </w:p>
    <w:p w:rsidR="00846A0D" w:rsidRPr="004D22A2" w:rsidRDefault="00846A0D" w:rsidP="00846A0D">
      <w:pPr>
        <w:tabs>
          <w:tab w:val="left" w:pos="-7230"/>
        </w:tabs>
        <w:spacing w:after="0" w:line="240" w:lineRule="auto"/>
        <w:jc w:val="both"/>
        <w:rPr>
          <w:rFonts w:ascii="Times New Roman" w:hAnsi="Times New Roman"/>
          <w:sz w:val="24"/>
          <w:szCs w:val="24"/>
        </w:rPr>
      </w:pPr>
      <w:r w:rsidRPr="004D22A2">
        <w:rPr>
          <w:rFonts w:ascii="Times New Roman" w:hAnsi="Times New Roman"/>
          <w:sz w:val="24"/>
          <w:szCs w:val="24"/>
        </w:rPr>
        <w:t>Главный врач                                                  _______________/</w:t>
      </w:r>
      <w:r w:rsidRPr="004D22A2">
        <w:rPr>
          <w:rFonts w:ascii="Times New Roman" w:hAnsi="Times New Roman"/>
          <w:sz w:val="24"/>
          <w:szCs w:val="24"/>
          <w:u w:val="single"/>
        </w:rPr>
        <w:t>Пачин Сергей Александрович</w:t>
      </w:r>
      <w:r w:rsidRPr="004D22A2">
        <w:rPr>
          <w:rFonts w:ascii="Times New Roman" w:hAnsi="Times New Roman"/>
          <w:sz w:val="24"/>
          <w:szCs w:val="24"/>
        </w:rPr>
        <w:t>/</w:t>
      </w:r>
    </w:p>
    <w:p w:rsidR="00AB3C66" w:rsidRPr="004D22A2" w:rsidRDefault="00846A0D" w:rsidP="00846A0D">
      <w:pPr>
        <w:tabs>
          <w:tab w:val="left" w:pos="-7230"/>
        </w:tabs>
        <w:spacing w:after="0" w:line="240" w:lineRule="auto"/>
        <w:jc w:val="both"/>
        <w:rPr>
          <w:rFonts w:ascii="Times New Roman" w:hAnsi="Times New Roman"/>
          <w:sz w:val="24"/>
          <w:szCs w:val="24"/>
        </w:rPr>
      </w:pPr>
      <w:r w:rsidRPr="004D22A2">
        <w:rPr>
          <w:rFonts w:ascii="Times New Roman" w:hAnsi="Times New Roman"/>
          <w:sz w:val="24"/>
          <w:szCs w:val="24"/>
        </w:rPr>
        <w:t xml:space="preserve">                                                                                                                        М.П.</w:t>
      </w:r>
    </w:p>
    <w:p w:rsidR="00A659AD" w:rsidRPr="004D22A2" w:rsidRDefault="00A659AD" w:rsidP="00846A0D">
      <w:pPr>
        <w:tabs>
          <w:tab w:val="left" w:pos="-7230"/>
        </w:tabs>
        <w:spacing w:after="0" w:line="240" w:lineRule="auto"/>
        <w:jc w:val="both"/>
        <w:rPr>
          <w:rFonts w:ascii="Times New Roman" w:hAnsi="Times New Roman"/>
          <w:sz w:val="24"/>
          <w:szCs w:val="24"/>
        </w:rPr>
      </w:pPr>
    </w:p>
    <w:p w:rsidR="00B23F98" w:rsidRPr="001B1274" w:rsidRDefault="00A659AD" w:rsidP="00B23F98">
      <w:pPr>
        <w:autoSpaceDE w:val="0"/>
        <w:autoSpaceDN w:val="0"/>
        <w:adjustRightInd w:val="0"/>
        <w:spacing w:after="0"/>
        <w:jc w:val="right"/>
        <w:rPr>
          <w:rFonts w:ascii="Times New Roman" w:hAnsi="Times New Roman"/>
          <w:sz w:val="24"/>
          <w:szCs w:val="24"/>
        </w:rPr>
      </w:pPr>
      <w:r w:rsidRPr="004D22A2">
        <w:rPr>
          <w:rFonts w:ascii="Times New Roman" w:hAnsi="Times New Roman"/>
          <w:sz w:val="24"/>
          <w:szCs w:val="24"/>
        </w:rPr>
        <w:br w:type="page"/>
      </w:r>
      <w:r w:rsidR="00B23F98" w:rsidRPr="001B1274">
        <w:rPr>
          <w:rFonts w:ascii="Times New Roman" w:hAnsi="Times New Roman"/>
          <w:sz w:val="24"/>
          <w:szCs w:val="24"/>
        </w:rPr>
        <w:lastRenderedPageBreak/>
        <w:t>Приложение №3</w:t>
      </w:r>
    </w:p>
    <w:p w:rsidR="00B23F98" w:rsidRPr="001B1274" w:rsidRDefault="00B23F98" w:rsidP="00B23F98">
      <w:pPr>
        <w:autoSpaceDE w:val="0"/>
        <w:autoSpaceDN w:val="0"/>
        <w:adjustRightInd w:val="0"/>
        <w:spacing w:after="0"/>
        <w:jc w:val="right"/>
        <w:rPr>
          <w:rFonts w:ascii="Times New Roman" w:hAnsi="Times New Roman"/>
          <w:sz w:val="24"/>
          <w:szCs w:val="24"/>
        </w:rPr>
      </w:pPr>
    </w:p>
    <w:p w:rsidR="00A659AD" w:rsidRPr="001B1274" w:rsidRDefault="00A659AD" w:rsidP="0009124B">
      <w:pPr>
        <w:autoSpaceDE w:val="0"/>
        <w:autoSpaceDN w:val="0"/>
        <w:adjustRightInd w:val="0"/>
        <w:spacing w:after="0"/>
        <w:jc w:val="center"/>
        <w:rPr>
          <w:rFonts w:ascii="Times New Roman" w:hAnsi="Times New Roman"/>
          <w:b/>
          <w:sz w:val="28"/>
          <w:szCs w:val="28"/>
        </w:rPr>
      </w:pPr>
      <w:r w:rsidRPr="001B1274">
        <w:rPr>
          <w:rFonts w:ascii="Times New Roman" w:hAnsi="Times New Roman"/>
          <w:b/>
          <w:sz w:val="28"/>
          <w:szCs w:val="28"/>
        </w:rPr>
        <w:t>Требования к содержанию годового отчета о закупке товаров, работ, услуг отдельными видами юридических лиц у субъектов малого и среднего предпринимательства</w:t>
      </w:r>
    </w:p>
    <w:p w:rsidR="00B23F98" w:rsidRPr="001B1274" w:rsidRDefault="00B23F98" w:rsidP="00B23F98">
      <w:pPr>
        <w:autoSpaceDE w:val="0"/>
        <w:autoSpaceDN w:val="0"/>
        <w:adjustRightInd w:val="0"/>
        <w:spacing w:after="0" w:line="240" w:lineRule="auto"/>
        <w:jc w:val="right"/>
        <w:rPr>
          <w:rFonts w:ascii="Times New Roman" w:hAnsi="Times New Roman"/>
          <w:sz w:val="28"/>
          <w:szCs w:val="28"/>
        </w:rPr>
      </w:pPr>
    </w:p>
    <w:p w:rsidR="00A659AD" w:rsidRPr="001B1274" w:rsidRDefault="00A659AD" w:rsidP="00A659AD">
      <w:pPr>
        <w:autoSpaceDE w:val="0"/>
        <w:autoSpaceDN w:val="0"/>
        <w:adjustRightInd w:val="0"/>
        <w:spacing w:line="240" w:lineRule="auto"/>
        <w:jc w:val="right"/>
        <w:rPr>
          <w:rFonts w:ascii="Times New Roman" w:hAnsi="Times New Roman"/>
          <w:sz w:val="28"/>
          <w:szCs w:val="28"/>
        </w:rPr>
      </w:pPr>
      <w:r w:rsidRPr="001B1274">
        <w:rPr>
          <w:rFonts w:ascii="Times New Roman" w:hAnsi="Times New Roman"/>
          <w:sz w:val="28"/>
          <w:szCs w:val="28"/>
        </w:rPr>
        <w:t>УТВЕРЖДЕНЫ</w:t>
      </w:r>
      <w:r w:rsidRPr="001B1274">
        <w:rPr>
          <w:rFonts w:ascii="Times New Roman" w:hAnsi="Times New Roman"/>
          <w:sz w:val="28"/>
          <w:szCs w:val="28"/>
        </w:rPr>
        <w:br/>
        <w:t>постановлением Правительства</w:t>
      </w:r>
      <w:r w:rsidRPr="001B1274">
        <w:rPr>
          <w:rFonts w:ascii="Times New Roman" w:hAnsi="Times New Roman"/>
          <w:sz w:val="28"/>
          <w:szCs w:val="28"/>
        </w:rPr>
        <w:br/>
        <w:t>Российской Федерации</w:t>
      </w:r>
      <w:r w:rsidRPr="001B1274">
        <w:rPr>
          <w:rFonts w:ascii="Times New Roman" w:hAnsi="Times New Roman"/>
          <w:sz w:val="28"/>
          <w:szCs w:val="28"/>
        </w:rPr>
        <w:br/>
        <w:t>от 11 декабря 2014 года N 1352 </w:t>
      </w:r>
    </w:p>
    <w:p w:rsidR="00A659AD" w:rsidRPr="001B1274" w:rsidRDefault="00A659AD" w:rsidP="00A659AD">
      <w:pPr>
        <w:autoSpaceDE w:val="0"/>
        <w:autoSpaceDN w:val="0"/>
        <w:adjustRightInd w:val="0"/>
        <w:spacing w:line="240" w:lineRule="auto"/>
        <w:jc w:val="right"/>
        <w:rPr>
          <w:rFonts w:ascii="Times New Roman" w:hAnsi="Times New Roman"/>
          <w:sz w:val="28"/>
          <w:szCs w:val="28"/>
        </w:rPr>
      </w:pPr>
      <w:r w:rsidRPr="001B1274">
        <w:rPr>
          <w:rFonts w:ascii="Times New Roman" w:hAnsi="Times New Roman"/>
          <w:sz w:val="28"/>
          <w:szCs w:val="28"/>
        </w:rPr>
        <w:t>(с изменениями на 29 октября 2015 года)</w:t>
      </w:r>
    </w:p>
    <w:p w:rsidR="00A659AD" w:rsidRPr="001B1274" w:rsidRDefault="00A659AD" w:rsidP="0009124B">
      <w:pPr>
        <w:autoSpaceDE w:val="0"/>
        <w:autoSpaceDN w:val="0"/>
        <w:adjustRightInd w:val="0"/>
        <w:spacing w:line="240" w:lineRule="auto"/>
        <w:ind w:firstLine="567"/>
        <w:jc w:val="both"/>
        <w:rPr>
          <w:rFonts w:ascii="Times New Roman" w:hAnsi="Times New Roman"/>
          <w:sz w:val="28"/>
          <w:szCs w:val="28"/>
        </w:rPr>
      </w:pPr>
      <w:r w:rsidRPr="001B1274">
        <w:rPr>
          <w:rFonts w:ascii="Times New Roman" w:hAnsi="Times New Roman"/>
          <w:sz w:val="28"/>
          <w:szCs w:val="28"/>
        </w:rPr>
        <w:t>1. Годовой отчет о закупке товаров, работ, услуг отдельными видами юридических лиц у субъектов малого и среднего предпринимательства (далее - годовой отчет) представляет собой электронный документ, форма которого включает следующие сведения:</w:t>
      </w:r>
    </w:p>
    <w:p w:rsidR="00A659AD" w:rsidRPr="001B1274" w:rsidRDefault="00A659AD" w:rsidP="0009124B">
      <w:pPr>
        <w:autoSpaceDE w:val="0"/>
        <w:autoSpaceDN w:val="0"/>
        <w:adjustRightInd w:val="0"/>
        <w:spacing w:line="240" w:lineRule="auto"/>
        <w:ind w:firstLine="567"/>
        <w:jc w:val="both"/>
        <w:rPr>
          <w:rFonts w:ascii="Times New Roman" w:hAnsi="Times New Roman"/>
          <w:sz w:val="28"/>
          <w:szCs w:val="28"/>
        </w:rPr>
      </w:pPr>
      <w:r w:rsidRPr="001B1274">
        <w:rPr>
          <w:rFonts w:ascii="Times New Roman" w:hAnsi="Times New Roman"/>
          <w:sz w:val="28"/>
          <w:szCs w:val="28"/>
        </w:rPr>
        <w:t>а) полное наименование заказчика, организационно-правовая форма заказчика, место нахождения (адрес), телефон и адрес электронной почты заказчика;</w:t>
      </w:r>
    </w:p>
    <w:p w:rsidR="00A659AD" w:rsidRPr="001B1274" w:rsidRDefault="00A659AD" w:rsidP="0009124B">
      <w:pPr>
        <w:autoSpaceDE w:val="0"/>
        <w:autoSpaceDN w:val="0"/>
        <w:adjustRightInd w:val="0"/>
        <w:spacing w:line="240" w:lineRule="auto"/>
        <w:ind w:firstLine="567"/>
        <w:jc w:val="both"/>
        <w:rPr>
          <w:rFonts w:ascii="Times New Roman" w:hAnsi="Times New Roman"/>
          <w:sz w:val="28"/>
          <w:szCs w:val="28"/>
        </w:rPr>
      </w:pPr>
      <w:r w:rsidRPr="001B1274">
        <w:rPr>
          <w:rFonts w:ascii="Times New Roman" w:hAnsi="Times New Roman"/>
          <w:sz w:val="28"/>
          <w:szCs w:val="28"/>
        </w:rPr>
        <w:t>б) идентификационный номер налогоплательщика;</w:t>
      </w:r>
    </w:p>
    <w:p w:rsidR="00A659AD" w:rsidRPr="001B1274" w:rsidRDefault="00A659AD" w:rsidP="0009124B">
      <w:pPr>
        <w:autoSpaceDE w:val="0"/>
        <w:autoSpaceDN w:val="0"/>
        <w:adjustRightInd w:val="0"/>
        <w:spacing w:line="240" w:lineRule="auto"/>
        <w:ind w:firstLine="567"/>
        <w:jc w:val="both"/>
        <w:rPr>
          <w:rFonts w:ascii="Times New Roman" w:hAnsi="Times New Roman"/>
          <w:sz w:val="28"/>
          <w:szCs w:val="28"/>
        </w:rPr>
      </w:pPr>
      <w:r w:rsidRPr="001B1274">
        <w:rPr>
          <w:rFonts w:ascii="Times New Roman" w:hAnsi="Times New Roman"/>
          <w:sz w:val="28"/>
          <w:szCs w:val="28"/>
        </w:rPr>
        <w:t>в) код причины постановки на учет;</w:t>
      </w:r>
    </w:p>
    <w:p w:rsidR="00A659AD" w:rsidRPr="001B1274" w:rsidRDefault="00A659AD" w:rsidP="0009124B">
      <w:pPr>
        <w:autoSpaceDE w:val="0"/>
        <w:autoSpaceDN w:val="0"/>
        <w:adjustRightInd w:val="0"/>
        <w:spacing w:line="240" w:lineRule="auto"/>
        <w:ind w:firstLine="567"/>
        <w:jc w:val="both"/>
        <w:rPr>
          <w:rFonts w:ascii="Times New Roman" w:hAnsi="Times New Roman"/>
          <w:sz w:val="28"/>
          <w:szCs w:val="28"/>
        </w:rPr>
      </w:pPr>
      <w:r w:rsidRPr="001B1274">
        <w:rPr>
          <w:rFonts w:ascii="Times New Roman" w:hAnsi="Times New Roman"/>
          <w:sz w:val="28"/>
          <w:szCs w:val="28"/>
        </w:rPr>
        <w:t>г) сведения о количестве и об общей стоимости договоров, заключенных заказчиком по результатам закупок;</w:t>
      </w:r>
    </w:p>
    <w:p w:rsidR="00A659AD" w:rsidRPr="001B1274" w:rsidRDefault="00A659AD" w:rsidP="0009124B">
      <w:pPr>
        <w:autoSpaceDE w:val="0"/>
        <w:autoSpaceDN w:val="0"/>
        <w:adjustRightInd w:val="0"/>
        <w:spacing w:line="240" w:lineRule="auto"/>
        <w:ind w:firstLine="567"/>
        <w:jc w:val="both"/>
        <w:rPr>
          <w:rFonts w:ascii="Times New Roman" w:hAnsi="Times New Roman"/>
          <w:sz w:val="28"/>
          <w:szCs w:val="28"/>
        </w:rPr>
      </w:pPr>
      <w:r w:rsidRPr="001B1274">
        <w:rPr>
          <w:rFonts w:ascii="Times New Roman" w:hAnsi="Times New Roman"/>
          <w:sz w:val="28"/>
          <w:szCs w:val="28"/>
        </w:rPr>
        <w:t>д) сведения о количестве и об общей стоимости договоров, заключенных заказчиком по результатам закупок, указанных в </w:t>
      </w:r>
      <w:hyperlink r:id="rId48" w:history="1">
        <w:r w:rsidRPr="001B1274">
          <w:rPr>
            <w:rFonts w:ascii="Times New Roman" w:hAnsi="Times New Roman"/>
            <w:sz w:val="28"/>
            <w:szCs w:val="28"/>
          </w:rPr>
          <w:t>пункте 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hyperlink>
      <w:r w:rsidRPr="001B1274">
        <w:rPr>
          <w:rFonts w:ascii="Times New Roman" w:hAnsi="Times New Roman"/>
          <w:sz w:val="28"/>
          <w:szCs w:val="28"/>
        </w:rPr>
        <w:t>, утвержденного </w:t>
      </w:r>
      <w:hyperlink r:id="rId49" w:history="1">
        <w:r w:rsidRPr="001B1274">
          <w:rPr>
            <w:rFonts w:ascii="Times New Roman" w:hAnsi="Times New Roman"/>
            <w:sz w:val="28"/>
            <w:szCs w:val="28"/>
          </w:rPr>
          <w:t>постановлением Правительства Российской Федерации от 11 декабря 2014 года N 1352 "Об особенностях участия субъектов малого и среднего предпринимательства в закупках товаров, работ, услуг отдельными видами юридических лиц"</w:t>
        </w:r>
      </w:hyperlink>
      <w:r w:rsidRPr="001B1274">
        <w:rPr>
          <w:rFonts w:ascii="Times New Roman" w:hAnsi="Times New Roman"/>
          <w:sz w:val="28"/>
          <w:szCs w:val="28"/>
        </w:rPr>
        <w:t>, за исключением договоров, заключенных заказчиком по результатам закупок, сведения о которых составляют государственную тайну, при условии, что такие сведения содержатся в документации о закупке или проекте договора, а также закупок, в отношении которых принято решение Правительства Российской Федерации в соответствии с </w:t>
      </w:r>
      <w:hyperlink r:id="rId50" w:history="1">
        <w:r w:rsidRPr="001B1274">
          <w:rPr>
            <w:rFonts w:ascii="Times New Roman" w:hAnsi="Times New Roman"/>
            <w:sz w:val="28"/>
            <w:szCs w:val="28"/>
          </w:rPr>
          <w:t>частью 16 статьи 4 Федерального закона "О закупках товаров, работ, услуг отдельными видами юридических лиц"</w:t>
        </w:r>
      </w:hyperlink>
      <w:r w:rsidRPr="001B1274">
        <w:rPr>
          <w:rFonts w:ascii="Times New Roman" w:hAnsi="Times New Roman"/>
          <w:sz w:val="28"/>
          <w:szCs w:val="28"/>
        </w:rPr>
        <w:t>;</w:t>
      </w:r>
    </w:p>
    <w:p w:rsidR="00A659AD" w:rsidRPr="001B1274" w:rsidRDefault="00A659AD" w:rsidP="0009124B">
      <w:pPr>
        <w:autoSpaceDE w:val="0"/>
        <w:autoSpaceDN w:val="0"/>
        <w:adjustRightInd w:val="0"/>
        <w:spacing w:line="240" w:lineRule="auto"/>
        <w:ind w:firstLine="567"/>
        <w:jc w:val="both"/>
        <w:rPr>
          <w:rFonts w:ascii="Times New Roman" w:hAnsi="Times New Roman"/>
          <w:sz w:val="28"/>
          <w:szCs w:val="28"/>
        </w:rPr>
      </w:pPr>
      <w:r w:rsidRPr="001B1274">
        <w:rPr>
          <w:rFonts w:ascii="Times New Roman" w:hAnsi="Times New Roman"/>
          <w:sz w:val="28"/>
          <w:szCs w:val="28"/>
        </w:rPr>
        <w:lastRenderedPageBreak/>
        <w:t>е) сведения о количестве и об общей стоимости договоров, заключенных по результатам закупок, за исключением договоров, заключенных по результатам закупок, указанных в</w:t>
      </w:r>
      <w:r w:rsidR="0009124B" w:rsidRPr="001B1274">
        <w:rPr>
          <w:rFonts w:ascii="Times New Roman" w:hAnsi="Times New Roman"/>
          <w:sz w:val="28"/>
          <w:szCs w:val="28"/>
        </w:rPr>
        <w:t xml:space="preserve"> </w:t>
      </w:r>
      <w:hyperlink r:id="rId51" w:history="1">
        <w:r w:rsidRPr="001B1274">
          <w:rPr>
            <w:rFonts w:ascii="Times New Roman" w:hAnsi="Times New Roman"/>
            <w:sz w:val="28"/>
            <w:szCs w:val="28"/>
          </w:rPr>
          <w:t>подпункте "д" настоящего пункта</w:t>
        </w:r>
      </w:hyperlink>
      <w:r w:rsidRPr="001B1274">
        <w:rPr>
          <w:rFonts w:ascii="Times New Roman" w:hAnsi="Times New Roman"/>
          <w:sz w:val="28"/>
          <w:szCs w:val="28"/>
        </w:rPr>
        <w:t>;</w:t>
      </w:r>
    </w:p>
    <w:p w:rsidR="0009124B" w:rsidRPr="001B1274" w:rsidRDefault="00A659AD" w:rsidP="0009124B">
      <w:pPr>
        <w:autoSpaceDE w:val="0"/>
        <w:autoSpaceDN w:val="0"/>
        <w:adjustRightInd w:val="0"/>
        <w:spacing w:line="240" w:lineRule="auto"/>
        <w:ind w:firstLine="567"/>
        <w:jc w:val="both"/>
        <w:rPr>
          <w:rFonts w:ascii="Times New Roman" w:hAnsi="Times New Roman"/>
          <w:sz w:val="28"/>
          <w:szCs w:val="28"/>
        </w:rPr>
      </w:pPr>
      <w:r w:rsidRPr="001B1274">
        <w:rPr>
          <w:rFonts w:ascii="Times New Roman" w:hAnsi="Times New Roman"/>
          <w:sz w:val="28"/>
          <w:szCs w:val="28"/>
        </w:rPr>
        <w:t>ж) сведения о количестве и об общей стоимости договоров, заключенных заказчиком с субъектами малого и среднего предпринимательства по результатам проведения торгов, иных способов закупки, предусмотренных положением о закупке, утвержденным заказчиком в соответствии с </w:t>
      </w:r>
      <w:hyperlink r:id="rId52" w:history="1">
        <w:r w:rsidRPr="001B1274">
          <w:rPr>
            <w:rFonts w:ascii="Times New Roman" w:hAnsi="Times New Roman"/>
            <w:sz w:val="28"/>
            <w:szCs w:val="28"/>
          </w:rPr>
          <w:t>Федеральным законом "О закупках товаров, работ, услуг отдельными видами юридических лиц"</w:t>
        </w:r>
      </w:hyperlink>
      <w:r w:rsidRPr="001B1274">
        <w:rPr>
          <w:rFonts w:ascii="Times New Roman" w:hAnsi="Times New Roman"/>
          <w:sz w:val="28"/>
          <w:szCs w:val="28"/>
        </w:rPr>
        <w:t> (далее - положение о закупке), участниками которых являются любые лица, указанные в </w:t>
      </w:r>
      <w:hyperlink r:id="rId53" w:history="1">
        <w:r w:rsidRPr="001B1274">
          <w:rPr>
            <w:rFonts w:ascii="Times New Roman" w:hAnsi="Times New Roman"/>
            <w:sz w:val="28"/>
            <w:szCs w:val="28"/>
          </w:rPr>
          <w:t>части 5 статьи 3 Федерального закона "О закупках товаров, работ, услуг отдельными видами юридических лиц"</w:t>
        </w:r>
      </w:hyperlink>
      <w:r w:rsidRPr="001B1274">
        <w:rPr>
          <w:rFonts w:ascii="Times New Roman" w:hAnsi="Times New Roman"/>
          <w:sz w:val="28"/>
          <w:szCs w:val="28"/>
        </w:rPr>
        <w:t>, в том числе субъекты малого и среднего предпринимательства;</w:t>
      </w:r>
    </w:p>
    <w:p w:rsidR="00A659AD" w:rsidRPr="001B1274" w:rsidRDefault="00A659AD" w:rsidP="0009124B">
      <w:pPr>
        <w:autoSpaceDE w:val="0"/>
        <w:autoSpaceDN w:val="0"/>
        <w:adjustRightInd w:val="0"/>
        <w:spacing w:line="240" w:lineRule="auto"/>
        <w:ind w:firstLine="567"/>
        <w:jc w:val="both"/>
        <w:rPr>
          <w:rFonts w:ascii="Times New Roman" w:hAnsi="Times New Roman"/>
          <w:sz w:val="28"/>
          <w:szCs w:val="28"/>
        </w:rPr>
      </w:pPr>
      <w:r w:rsidRPr="001B1274">
        <w:rPr>
          <w:rFonts w:ascii="Times New Roman" w:hAnsi="Times New Roman"/>
          <w:sz w:val="28"/>
          <w:szCs w:val="28"/>
        </w:rPr>
        <w:t>(Подпункт в редакции, введенной в действие с 1 ноября 2015 года </w:t>
      </w:r>
      <w:hyperlink r:id="rId54" w:history="1">
        <w:r w:rsidRPr="001B1274">
          <w:rPr>
            <w:rFonts w:ascii="Times New Roman" w:hAnsi="Times New Roman"/>
            <w:sz w:val="28"/>
            <w:szCs w:val="28"/>
          </w:rPr>
          <w:t>постановлением Правительства Российской Федерации от 29 октября 2015 года N 1169</w:t>
        </w:r>
      </w:hyperlink>
      <w:r w:rsidRPr="001B1274">
        <w:rPr>
          <w:rFonts w:ascii="Times New Roman" w:hAnsi="Times New Roman"/>
          <w:sz w:val="28"/>
          <w:szCs w:val="28"/>
        </w:rPr>
        <w:t>.</w:t>
      </w:r>
    </w:p>
    <w:p w:rsidR="00A659AD" w:rsidRPr="001B1274" w:rsidRDefault="00A659AD" w:rsidP="0009124B">
      <w:pPr>
        <w:autoSpaceDE w:val="0"/>
        <w:autoSpaceDN w:val="0"/>
        <w:adjustRightInd w:val="0"/>
        <w:spacing w:line="240" w:lineRule="auto"/>
        <w:ind w:firstLine="567"/>
        <w:jc w:val="both"/>
        <w:rPr>
          <w:rFonts w:ascii="Times New Roman" w:hAnsi="Times New Roman"/>
          <w:sz w:val="28"/>
          <w:szCs w:val="28"/>
        </w:rPr>
      </w:pPr>
      <w:r w:rsidRPr="001B1274">
        <w:rPr>
          <w:rFonts w:ascii="Times New Roman" w:hAnsi="Times New Roman"/>
          <w:sz w:val="28"/>
          <w:szCs w:val="28"/>
        </w:rPr>
        <w:t>з) сведения о количестве и об общей стоимости договоров, заключенных заказчиком с субъектами малого и среднего предпринимательства по результатам проведения торгов, иных способов закупки, предусмотренных положением о закупке, участниками которых являются только субъекты малого и среднего предпринимательства;</w:t>
      </w:r>
    </w:p>
    <w:p w:rsidR="00A659AD" w:rsidRPr="001B1274" w:rsidRDefault="00A659AD" w:rsidP="0009124B">
      <w:pPr>
        <w:autoSpaceDE w:val="0"/>
        <w:autoSpaceDN w:val="0"/>
        <w:adjustRightInd w:val="0"/>
        <w:spacing w:line="240" w:lineRule="auto"/>
        <w:ind w:firstLine="567"/>
        <w:jc w:val="both"/>
        <w:rPr>
          <w:rFonts w:ascii="Times New Roman" w:hAnsi="Times New Roman"/>
          <w:sz w:val="28"/>
          <w:szCs w:val="28"/>
        </w:rPr>
      </w:pPr>
      <w:r w:rsidRPr="001B1274">
        <w:rPr>
          <w:rFonts w:ascii="Times New Roman" w:hAnsi="Times New Roman"/>
          <w:sz w:val="28"/>
          <w:szCs w:val="28"/>
        </w:rPr>
        <w:t>и) сведения о количестве и об общей стоимости договоров, заключенных поставщиками (исполнителями, подрядчиками) с субъектами малого и среднего предпринимательства для целей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A659AD" w:rsidRPr="001B1274" w:rsidRDefault="00A659AD" w:rsidP="0009124B">
      <w:pPr>
        <w:autoSpaceDE w:val="0"/>
        <w:autoSpaceDN w:val="0"/>
        <w:adjustRightInd w:val="0"/>
        <w:spacing w:line="240" w:lineRule="auto"/>
        <w:ind w:firstLine="567"/>
        <w:jc w:val="both"/>
        <w:rPr>
          <w:rFonts w:ascii="Times New Roman" w:hAnsi="Times New Roman"/>
          <w:sz w:val="28"/>
          <w:szCs w:val="28"/>
        </w:rPr>
      </w:pPr>
      <w:r w:rsidRPr="001B1274">
        <w:rPr>
          <w:rFonts w:ascii="Times New Roman" w:hAnsi="Times New Roman"/>
          <w:sz w:val="28"/>
          <w:szCs w:val="28"/>
        </w:rPr>
        <w:t>к) сведения о доле закупок у субъектов малого и среднего предпринимательства в совокупном годовом стоимостном объеме договоров;</w:t>
      </w:r>
    </w:p>
    <w:p w:rsidR="00A659AD" w:rsidRPr="001B1274" w:rsidRDefault="00A659AD" w:rsidP="0009124B">
      <w:pPr>
        <w:autoSpaceDE w:val="0"/>
        <w:autoSpaceDN w:val="0"/>
        <w:adjustRightInd w:val="0"/>
        <w:spacing w:line="240" w:lineRule="auto"/>
        <w:ind w:firstLine="567"/>
        <w:jc w:val="both"/>
        <w:rPr>
          <w:rFonts w:ascii="Times New Roman" w:hAnsi="Times New Roman"/>
          <w:sz w:val="28"/>
          <w:szCs w:val="28"/>
        </w:rPr>
      </w:pPr>
      <w:r w:rsidRPr="001B1274">
        <w:rPr>
          <w:rFonts w:ascii="Times New Roman" w:hAnsi="Times New Roman"/>
          <w:sz w:val="28"/>
          <w:szCs w:val="28"/>
        </w:rPr>
        <w:t>л) сведения о доле закупок у субъектов малого и среднего предпринимательства по результатам проведения торгов, иных способов закупки, предусмотренных положением о закупке, участниками которых являются только субъекты малого и среднего предпринимательства, в совокупном годовом стоимостном объеме договоров.</w:t>
      </w:r>
    </w:p>
    <w:p w:rsidR="0009124B" w:rsidRPr="001B1274" w:rsidRDefault="00A659AD" w:rsidP="0009124B">
      <w:pPr>
        <w:autoSpaceDE w:val="0"/>
        <w:autoSpaceDN w:val="0"/>
        <w:adjustRightInd w:val="0"/>
        <w:spacing w:after="0" w:line="240" w:lineRule="auto"/>
        <w:ind w:firstLine="567"/>
        <w:jc w:val="both"/>
        <w:rPr>
          <w:rFonts w:ascii="Times New Roman" w:hAnsi="Times New Roman"/>
          <w:sz w:val="28"/>
          <w:szCs w:val="28"/>
        </w:rPr>
      </w:pPr>
      <w:r w:rsidRPr="001B1274">
        <w:rPr>
          <w:rFonts w:ascii="Times New Roman" w:hAnsi="Times New Roman"/>
          <w:sz w:val="28"/>
          <w:szCs w:val="28"/>
        </w:rPr>
        <w:t>2. Годовой отчет подписывается электронной подписью уполномоченного должностного лица заказчика и размещается в единой информационной системе в сфере закупок товаров, работ, услуг для обеспечения государственных и муниципальных нужд или до ввода в эксплуатацию указанной системы на официальном сайте Российской Федерации в информационно-</w:t>
      </w:r>
      <w:r w:rsidRPr="001B1274">
        <w:rPr>
          <w:rFonts w:ascii="Times New Roman" w:hAnsi="Times New Roman"/>
          <w:sz w:val="28"/>
          <w:szCs w:val="28"/>
        </w:rPr>
        <w:lastRenderedPageBreak/>
        <w:t>телекоммуникационной сети "Интернет" для размещения информации о размещении заказов на поставки товаров, выполнение работ, оказание услуг в виде документа, составленного с использованием средств, предусмотренных программно-аппаратным комплексом указанных системы либо официального сайта.</w:t>
      </w:r>
    </w:p>
    <w:p w:rsidR="00B23F98" w:rsidRPr="001B1274" w:rsidRDefault="00B23F98" w:rsidP="0009124B">
      <w:pPr>
        <w:autoSpaceDE w:val="0"/>
        <w:autoSpaceDN w:val="0"/>
        <w:adjustRightInd w:val="0"/>
        <w:spacing w:after="0" w:line="240" w:lineRule="auto"/>
        <w:ind w:firstLine="567"/>
        <w:jc w:val="both"/>
        <w:rPr>
          <w:rFonts w:ascii="Times New Roman" w:hAnsi="Times New Roman"/>
          <w:sz w:val="28"/>
          <w:szCs w:val="28"/>
        </w:rPr>
      </w:pPr>
    </w:p>
    <w:p w:rsidR="00B23F98" w:rsidRPr="004D22A2" w:rsidRDefault="00B23F98" w:rsidP="00B23F98">
      <w:pPr>
        <w:tabs>
          <w:tab w:val="left" w:pos="-7230"/>
        </w:tabs>
        <w:spacing w:after="0" w:line="240" w:lineRule="auto"/>
        <w:jc w:val="both"/>
        <w:rPr>
          <w:rFonts w:ascii="Times New Roman" w:hAnsi="Times New Roman"/>
          <w:sz w:val="28"/>
          <w:szCs w:val="28"/>
        </w:rPr>
      </w:pPr>
      <w:r w:rsidRPr="004D22A2">
        <w:rPr>
          <w:rFonts w:ascii="Times New Roman" w:hAnsi="Times New Roman"/>
          <w:sz w:val="28"/>
          <w:szCs w:val="28"/>
        </w:rPr>
        <w:t>Главный врач</w:t>
      </w:r>
      <w:r w:rsidR="004D22A2">
        <w:rPr>
          <w:rFonts w:ascii="Times New Roman" w:hAnsi="Times New Roman"/>
          <w:sz w:val="28"/>
          <w:szCs w:val="28"/>
        </w:rPr>
        <w:tab/>
      </w:r>
      <w:r w:rsidR="004D22A2">
        <w:rPr>
          <w:rFonts w:ascii="Times New Roman" w:hAnsi="Times New Roman"/>
          <w:sz w:val="28"/>
          <w:szCs w:val="28"/>
        </w:rPr>
        <w:tab/>
      </w:r>
      <w:r w:rsidR="004D22A2">
        <w:rPr>
          <w:rFonts w:ascii="Times New Roman" w:hAnsi="Times New Roman"/>
          <w:sz w:val="28"/>
          <w:szCs w:val="28"/>
        </w:rPr>
        <w:tab/>
      </w:r>
      <w:r w:rsidR="004D22A2">
        <w:rPr>
          <w:rFonts w:ascii="Times New Roman" w:hAnsi="Times New Roman"/>
          <w:sz w:val="28"/>
          <w:szCs w:val="28"/>
        </w:rPr>
        <w:tab/>
      </w:r>
      <w:r w:rsidR="004D22A2">
        <w:rPr>
          <w:rFonts w:ascii="Times New Roman" w:hAnsi="Times New Roman"/>
          <w:sz w:val="28"/>
          <w:szCs w:val="28"/>
        </w:rPr>
        <w:tab/>
      </w:r>
      <w:r w:rsidR="004D22A2">
        <w:rPr>
          <w:rFonts w:ascii="Times New Roman" w:hAnsi="Times New Roman"/>
          <w:sz w:val="28"/>
          <w:szCs w:val="28"/>
        </w:rPr>
        <w:tab/>
      </w:r>
      <w:r w:rsidRPr="004D22A2">
        <w:rPr>
          <w:rFonts w:ascii="Times New Roman" w:hAnsi="Times New Roman"/>
          <w:sz w:val="28"/>
          <w:szCs w:val="28"/>
        </w:rPr>
        <w:t>_______________/</w:t>
      </w:r>
      <w:r w:rsidR="004D22A2" w:rsidRPr="004D22A2">
        <w:rPr>
          <w:rFonts w:ascii="Times New Roman" w:hAnsi="Times New Roman"/>
          <w:sz w:val="28"/>
          <w:szCs w:val="28"/>
        </w:rPr>
        <w:t xml:space="preserve">С.А </w:t>
      </w:r>
      <w:r w:rsidRPr="004D22A2">
        <w:rPr>
          <w:rFonts w:ascii="Times New Roman" w:hAnsi="Times New Roman"/>
          <w:sz w:val="28"/>
          <w:szCs w:val="28"/>
        </w:rPr>
        <w:t>Пачин /</w:t>
      </w:r>
    </w:p>
    <w:p w:rsidR="00B23F98" w:rsidRPr="004D22A2" w:rsidRDefault="004D22A2" w:rsidP="00B23F98">
      <w:pPr>
        <w:tabs>
          <w:tab w:val="left" w:pos="-7230"/>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B23F98" w:rsidRPr="004D22A2">
        <w:rPr>
          <w:rFonts w:ascii="Times New Roman" w:hAnsi="Times New Roman"/>
          <w:sz w:val="28"/>
          <w:szCs w:val="28"/>
        </w:rPr>
        <w:t>М.П.</w:t>
      </w:r>
    </w:p>
    <w:p w:rsidR="00B23F98" w:rsidRPr="001B1274" w:rsidRDefault="0009124B" w:rsidP="00B23F98">
      <w:pPr>
        <w:autoSpaceDE w:val="0"/>
        <w:autoSpaceDN w:val="0"/>
        <w:adjustRightInd w:val="0"/>
        <w:spacing w:after="0" w:line="240" w:lineRule="auto"/>
        <w:jc w:val="right"/>
        <w:rPr>
          <w:rFonts w:ascii="Times New Roman" w:hAnsi="Times New Roman"/>
          <w:spacing w:val="2"/>
        </w:rPr>
      </w:pPr>
      <w:r w:rsidRPr="001B1274">
        <w:rPr>
          <w:rFonts w:ascii="Times New Roman" w:hAnsi="Times New Roman"/>
          <w:color w:val="2D2D2D"/>
          <w:spacing w:val="2"/>
          <w:sz w:val="21"/>
          <w:szCs w:val="21"/>
        </w:rPr>
        <w:br w:type="page"/>
      </w:r>
      <w:r w:rsidR="00B23F98" w:rsidRPr="001B1274">
        <w:rPr>
          <w:rFonts w:ascii="Times New Roman" w:hAnsi="Times New Roman"/>
          <w:spacing w:val="2"/>
        </w:rPr>
        <w:lastRenderedPageBreak/>
        <w:t>Приложение №4</w:t>
      </w:r>
    </w:p>
    <w:p w:rsidR="00B23F98" w:rsidRPr="001B1274" w:rsidRDefault="00B23F98" w:rsidP="00B23F98">
      <w:pPr>
        <w:autoSpaceDE w:val="0"/>
        <w:autoSpaceDN w:val="0"/>
        <w:adjustRightInd w:val="0"/>
        <w:spacing w:after="0" w:line="240" w:lineRule="auto"/>
        <w:jc w:val="right"/>
        <w:rPr>
          <w:rFonts w:ascii="Times New Roman" w:hAnsi="Times New Roman"/>
          <w:spacing w:val="2"/>
        </w:rPr>
      </w:pPr>
    </w:p>
    <w:p w:rsidR="0009124B" w:rsidRPr="001B1274" w:rsidRDefault="0009124B" w:rsidP="0009124B">
      <w:pPr>
        <w:autoSpaceDE w:val="0"/>
        <w:autoSpaceDN w:val="0"/>
        <w:adjustRightInd w:val="0"/>
        <w:spacing w:after="0" w:line="240" w:lineRule="auto"/>
        <w:jc w:val="center"/>
        <w:rPr>
          <w:rFonts w:ascii="Times New Roman" w:hAnsi="Times New Roman"/>
          <w:b/>
          <w:sz w:val="24"/>
          <w:szCs w:val="24"/>
        </w:rPr>
      </w:pPr>
      <w:r w:rsidRPr="001B1274">
        <w:rPr>
          <w:rFonts w:ascii="Times New Roman" w:hAnsi="Times New Roman"/>
          <w:b/>
          <w:sz w:val="24"/>
          <w:szCs w:val="24"/>
        </w:rPr>
        <w:t>ФОРМА</w:t>
      </w:r>
    </w:p>
    <w:p w:rsidR="0009124B" w:rsidRPr="001B1274" w:rsidRDefault="00A659AD" w:rsidP="0009124B">
      <w:pPr>
        <w:autoSpaceDE w:val="0"/>
        <w:autoSpaceDN w:val="0"/>
        <w:adjustRightInd w:val="0"/>
        <w:spacing w:after="0" w:line="240" w:lineRule="auto"/>
        <w:jc w:val="center"/>
        <w:rPr>
          <w:rFonts w:ascii="Times New Roman" w:hAnsi="Times New Roman"/>
          <w:b/>
          <w:sz w:val="24"/>
          <w:szCs w:val="24"/>
        </w:rPr>
      </w:pPr>
      <w:r w:rsidRPr="001B1274">
        <w:rPr>
          <w:rFonts w:ascii="Times New Roman" w:hAnsi="Times New Roman"/>
          <w:b/>
          <w:sz w:val="24"/>
          <w:szCs w:val="24"/>
        </w:rPr>
        <w:t>годового отчета о закупке товаров, работ, услуг отдельными видами юридических</w:t>
      </w:r>
    </w:p>
    <w:p w:rsidR="00A659AD" w:rsidRPr="001B1274" w:rsidRDefault="00A659AD" w:rsidP="0009124B">
      <w:pPr>
        <w:autoSpaceDE w:val="0"/>
        <w:autoSpaceDN w:val="0"/>
        <w:adjustRightInd w:val="0"/>
        <w:spacing w:after="0" w:line="240" w:lineRule="auto"/>
        <w:jc w:val="center"/>
        <w:rPr>
          <w:rFonts w:ascii="Times New Roman" w:hAnsi="Times New Roman"/>
          <w:b/>
          <w:sz w:val="24"/>
          <w:szCs w:val="24"/>
        </w:rPr>
      </w:pPr>
      <w:r w:rsidRPr="001B1274">
        <w:rPr>
          <w:rFonts w:ascii="Times New Roman" w:hAnsi="Times New Roman"/>
          <w:b/>
          <w:sz w:val="24"/>
          <w:szCs w:val="24"/>
        </w:rPr>
        <w:t>лиц у субъектов малого и среднего предпринимательства за 20___ год</w:t>
      </w:r>
    </w:p>
    <w:p w:rsidR="0009124B" w:rsidRPr="001B1274" w:rsidRDefault="0009124B" w:rsidP="0009124B">
      <w:pPr>
        <w:autoSpaceDE w:val="0"/>
        <w:autoSpaceDN w:val="0"/>
        <w:adjustRightInd w:val="0"/>
        <w:spacing w:after="0" w:line="240" w:lineRule="auto"/>
        <w:jc w:val="center"/>
        <w:rPr>
          <w:rFonts w:ascii="Times New Roman" w:hAnsi="Times New Roman"/>
          <w:b/>
          <w:sz w:val="24"/>
          <w:szCs w:val="24"/>
        </w:rPr>
      </w:pPr>
    </w:p>
    <w:p w:rsidR="00A659AD" w:rsidRPr="001B1274" w:rsidRDefault="00A659AD" w:rsidP="0009124B">
      <w:pPr>
        <w:pStyle w:val="formattext"/>
        <w:shd w:val="clear" w:color="auto" w:fill="FFFFFF"/>
        <w:spacing w:before="0" w:beforeAutospacing="0" w:after="0" w:afterAutospacing="0" w:line="315" w:lineRule="atLeast"/>
        <w:jc w:val="right"/>
        <w:textAlignment w:val="baseline"/>
        <w:rPr>
          <w:spacing w:val="2"/>
          <w:sz w:val="22"/>
          <w:szCs w:val="22"/>
        </w:rPr>
      </w:pPr>
      <w:r w:rsidRPr="001B1274">
        <w:rPr>
          <w:spacing w:val="2"/>
          <w:sz w:val="22"/>
          <w:szCs w:val="22"/>
        </w:rPr>
        <w:t>УТВЕРЖДЕНА</w:t>
      </w:r>
      <w:r w:rsidRPr="001B1274">
        <w:rPr>
          <w:spacing w:val="2"/>
          <w:sz w:val="22"/>
          <w:szCs w:val="22"/>
        </w:rPr>
        <w:br/>
        <w:t>постановлением Правительства</w:t>
      </w:r>
      <w:r w:rsidR="0009124B" w:rsidRPr="001B1274">
        <w:rPr>
          <w:spacing w:val="2"/>
          <w:sz w:val="22"/>
          <w:szCs w:val="22"/>
        </w:rPr>
        <w:t xml:space="preserve"> </w:t>
      </w:r>
      <w:r w:rsidRPr="001B1274">
        <w:rPr>
          <w:spacing w:val="2"/>
          <w:sz w:val="22"/>
          <w:szCs w:val="22"/>
        </w:rPr>
        <w:t>Российской Федерации</w:t>
      </w:r>
      <w:r w:rsidRPr="001B1274">
        <w:rPr>
          <w:spacing w:val="2"/>
          <w:sz w:val="22"/>
          <w:szCs w:val="22"/>
        </w:rPr>
        <w:br/>
        <w:t>от 11 декабря 2014 года N 1352</w:t>
      </w:r>
      <w:r w:rsidRPr="001B1274">
        <w:rPr>
          <w:spacing w:val="2"/>
          <w:sz w:val="22"/>
          <w:szCs w:val="22"/>
        </w:rPr>
        <w:br/>
        <w:t>(В редакции, введенной в действие</w:t>
      </w:r>
      <w:r w:rsidR="0009124B" w:rsidRPr="001B1274">
        <w:rPr>
          <w:spacing w:val="2"/>
          <w:sz w:val="22"/>
          <w:szCs w:val="22"/>
        </w:rPr>
        <w:t xml:space="preserve"> </w:t>
      </w:r>
      <w:r w:rsidRPr="001B1274">
        <w:rPr>
          <w:spacing w:val="2"/>
          <w:sz w:val="22"/>
          <w:szCs w:val="22"/>
        </w:rPr>
        <w:t>с 31 декабря 2015 года</w:t>
      </w:r>
      <w:r w:rsidRPr="001B1274">
        <w:rPr>
          <w:spacing w:val="2"/>
          <w:sz w:val="22"/>
          <w:szCs w:val="22"/>
        </w:rPr>
        <w:br/>
      </w:r>
      <w:hyperlink r:id="rId55" w:history="1">
        <w:r w:rsidRPr="001B1274">
          <w:rPr>
            <w:rStyle w:val="a8"/>
            <w:color w:val="auto"/>
            <w:spacing w:val="2"/>
            <w:sz w:val="22"/>
            <w:szCs w:val="22"/>
          </w:rPr>
          <w:t>постановлением Правительства</w:t>
        </w:r>
        <w:r w:rsidR="0009124B" w:rsidRPr="001B1274">
          <w:rPr>
            <w:rStyle w:val="a8"/>
            <w:color w:val="auto"/>
            <w:spacing w:val="2"/>
            <w:sz w:val="22"/>
            <w:szCs w:val="22"/>
          </w:rPr>
          <w:t xml:space="preserve"> </w:t>
        </w:r>
        <w:r w:rsidRPr="001B1274">
          <w:rPr>
            <w:rStyle w:val="a8"/>
            <w:color w:val="auto"/>
            <w:spacing w:val="2"/>
            <w:sz w:val="22"/>
            <w:szCs w:val="22"/>
          </w:rPr>
          <w:t>Российской Федерации</w:t>
        </w:r>
        <w:r w:rsidRPr="001B1274">
          <w:rPr>
            <w:spacing w:val="2"/>
            <w:sz w:val="22"/>
            <w:szCs w:val="22"/>
            <w:u w:val="single"/>
          </w:rPr>
          <w:br/>
        </w:r>
        <w:r w:rsidRPr="001B1274">
          <w:rPr>
            <w:rStyle w:val="a8"/>
            <w:color w:val="auto"/>
            <w:spacing w:val="2"/>
            <w:sz w:val="22"/>
            <w:szCs w:val="22"/>
          </w:rPr>
          <w:t>от 25 декабря 2015 года N 1442</w:t>
        </w:r>
      </w:hyperlink>
      <w:r w:rsidRPr="001B1274">
        <w:rPr>
          <w:spacing w:val="2"/>
          <w:sz w:val="22"/>
          <w:szCs w:val="22"/>
        </w:rPr>
        <w:t>;</w:t>
      </w:r>
      <w:r w:rsidRPr="001B1274">
        <w:rPr>
          <w:spacing w:val="2"/>
          <w:sz w:val="22"/>
          <w:szCs w:val="22"/>
        </w:rPr>
        <w:br/>
        <w:t>в редакции, введенной в действие</w:t>
      </w:r>
      <w:r w:rsidR="0009124B" w:rsidRPr="001B1274">
        <w:rPr>
          <w:spacing w:val="2"/>
          <w:sz w:val="22"/>
          <w:szCs w:val="22"/>
        </w:rPr>
        <w:t xml:space="preserve"> </w:t>
      </w:r>
      <w:r w:rsidRPr="001B1274">
        <w:rPr>
          <w:spacing w:val="2"/>
          <w:sz w:val="22"/>
          <w:szCs w:val="22"/>
        </w:rPr>
        <w:t>с 4 мая 2016 года</w:t>
      </w:r>
      <w:r w:rsidRPr="001B1274">
        <w:rPr>
          <w:rStyle w:val="apple-converted-space"/>
          <w:spacing w:val="2"/>
          <w:sz w:val="22"/>
          <w:szCs w:val="22"/>
        </w:rPr>
        <w:t> </w:t>
      </w:r>
      <w:r w:rsidRPr="001B1274">
        <w:rPr>
          <w:spacing w:val="2"/>
          <w:sz w:val="22"/>
          <w:szCs w:val="22"/>
        </w:rPr>
        <w:br/>
      </w:r>
      <w:hyperlink r:id="rId56" w:history="1">
        <w:r w:rsidRPr="001B1274">
          <w:rPr>
            <w:rStyle w:val="a8"/>
            <w:color w:val="auto"/>
            <w:spacing w:val="2"/>
            <w:sz w:val="22"/>
            <w:szCs w:val="22"/>
          </w:rPr>
          <w:t>постановлением Правительства</w:t>
        </w:r>
        <w:r w:rsidRPr="001B1274">
          <w:rPr>
            <w:rStyle w:val="apple-converted-space"/>
            <w:spacing w:val="2"/>
            <w:sz w:val="22"/>
            <w:szCs w:val="22"/>
            <w:u w:val="single"/>
          </w:rPr>
          <w:t> </w:t>
        </w:r>
        <w:r w:rsidR="0009124B" w:rsidRPr="001B1274">
          <w:rPr>
            <w:rStyle w:val="apple-converted-space"/>
            <w:spacing w:val="2"/>
            <w:sz w:val="22"/>
            <w:szCs w:val="22"/>
            <w:u w:val="single"/>
          </w:rPr>
          <w:t xml:space="preserve"> </w:t>
        </w:r>
        <w:r w:rsidRPr="001B1274">
          <w:rPr>
            <w:rStyle w:val="a8"/>
            <w:color w:val="auto"/>
            <w:spacing w:val="2"/>
            <w:sz w:val="22"/>
            <w:szCs w:val="22"/>
          </w:rPr>
          <w:t>Российской Федерации</w:t>
        </w:r>
        <w:r w:rsidRPr="001B1274">
          <w:rPr>
            <w:spacing w:val="2"/>
            <w:sz w:val="22"/>
            <w:szCs w:val="22"/>
            <w:u w:val="single"/>
          </w:rPr>
          <w:br/>
        </w:r>
        <w:r w:rsidRPr="001B1274">
          <w:rPr>
            <w:rStyle w:val="a8"/>
            <w:color w:val="auto"/>
            <w:spacing w:val="2"/>
            <w:sz w:val="22"/>
            <w:szCs w:val="22"/>
          </w:rPr>
          <w:t>от 23 апреля 2016 года N 342</w:t>
        </w:r>
      </w:hyperlink>
      <w:r w:rsidRPr="001B1274">
        <w:rPr>
          <w:spacing w:val="2"/>
          <w:sz w:val="22"/>
          <w:szCs w:val="22"/>
        </w:rPr>
        <w:t>. -</w:t>
      </w:r>
      <w:r w:rsidRPr="001B1274">
        <w:rPr>
          <w:rStyle w:val="apple-converted-space"/>
          <w:spacing w:val="2"/>
          <w:sz w:val="22"/>
          <w:szCs w:val="22"/>
        </w:rPr>
        <w:t> </w:t>
      </w:r>
      <w:r w:rsidRPr="001B1274">
        <w:rPr>
          <w:spacing w:val="2"/>
          <w:sz w:val="22"/>
          <w:szCs w:val="22"/>
        </w:rPr>
        <w:br/>
      </w:r>
    </w:p>
    <w:p w:rsidR="0009124B" w:rsidRPr="001B1274" w:rsidRDefault="0009124B" w:rsidP="00A659AD">
      <w:pPr>
        <w:pStyle w:val="headertext"/>
        <w:shd w:val="clear" w:color="auto" w:fill="FFFFFF"/>
        <w:spacing w:before="0" w:beforeAutospacing="0" w:after="0" w:afterAutospacing="0" w:line="288" w:lineRule="atLeast"/>
        <w:jc w:val="center"/>
        <w:textAlignment w:val="baseline"/>
        <w:rPr>
          <w:b/>
          <w:spacing w:val="2"/>
        </w:rPr>
      </w:pPr>
      <w:r w:rsidRPr="001B1274">
        <w:rPr>
          <w:b/>
          <w:spacing w:val="2"/>
        </w:rPr>
        <w:t>ФОРМА</w:t>
      </w:r>
    </w:p>
    <w:p w:rsidR="0009124B" w:rsidRPr="001B1274" w:rsidRDefault="00A659AD" w:rsidP="00A659AD">
      <w:pPr>
        <w:pStyle w:val="headertext"/>
        <w:shd w:val="clear" w:color="auto" w:fill="FFFFFF"/>
        <w:spacing w:before="0" w:beforeAutospacing="0" w:after="0" w:afterAutospacing="0" w:line="288" w:lineRule="atLeast"/>
        <w:jc w:val="center"/>
        <w:textAlignment w:val="baseline"/>
        <w:rPr>
          <w:b/>
          <w:spacing w:val="2"/>
        </w:rPr>
      </w:pPr>
      <w:r w:rsidRPr="001B1274">
        <w:rPr>
          <w:b/>
          <w:spacing w:val="2"/>
        </w:rPr>
        <w:t>годового отчета о закупке товаров, работ, услуг отдельными видами юридических</w:t>
      </w:r>
    </w:p>
    <w:p w:rsidR="00A659AD" w:rsidRPr="001B1274" w:rsidRDefault="00A659AD" w:rsidP="00A659AD">
      <w:pPr>
        <w:pStyle w:val="headertext"/>
        <w:shd w:val="clear" w:color="auto" w:fill="FFFFFF"/>
        <w:spacing w:before="0" w:beforeAutospacing="0" w:after="0" w:afterAutospacing="0" w:line="288" w:lineRule="atLeast"/>
        <w:jc w:val="center"/>
        <w:textAlignment w:val="baseline"/>
        <w:rPr>
          <w:b/>
          <w:spacing w:val="2"/>
        </w:rPr>
      </w:pPr>
      <w:r w:rsidRPr="001B1274">
        <w:rPr>
          <w:b/>
          <w:spacing w:val="2"/>
        </w:rPr>
        <w:t>лиц у субъектов малого и среднего предпринимательства за 20___ год</w:t>
      </w:r>
    </w:p>
    <w:p w:rsidR="00A659AD" w:rsidRPr="001B1274" w:rsidRDefault="00A659AD" w:rsidP="00A659AD">
      <w:pPr>
        <w:pStyle w:val="formattext"/>
        <w:shd w:val="clear" w:color="auto" w:fill="FFFFFF"/>
        <w:spacing w:before="0" w:beforeAutospacing="0" w:after="0" w:afterAutospacing="0" w:line="315" w:lineRule="atLeast"/>
        <w:jc w:val="right"/>
        <w:textAlignment w:val="baseline"/>
        <w:rPr>
          <w:color w:val="2D2D2D"/>
          <w:spacing w:val="2"/>
        </w:rPr>
      </w:pPr>
    </w:p>
    <w:tbl>
      <w:tblPr>
        <w:tblW w:w="0" w:type="auto"/>
        <w:tblInd w:w="74" w:type="dxa"/>
        <w:tblCellMar>
          <w:left w:w="0" w:type="dxa"/>
          <w:right w:w="0" w:type="dxa"/>
        </w:tblCellMar>
        <w:tblLook w:val="04A0"/>
      </w:tblPr>
      <w:tblGrid>
        <w:gridCol w:w="5255"/>
        <w:gridCol w:w="4099"/>
      </w:tblGrid>
      <w:tr w:rsidR="00A659AD" w:rsidRPr="001B1274" w:rsidTr="0009124B">
        <w:tc>
          <w:tcPr>
            <w:tcW w:w="525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659AD" w:rsidRPr="001B1274" w:rsidRDefault="00A659AD">
            <w:pPr>
              <w:pStyle w:val="formattext"/>
              <w:spacing w:before="0" w:beforeAutospacing="0" w:after="0" w:afterAutospacing="0" w:line="315" w:lineRule="atLeast"/>
              <w:textAlignment w:val="baseline"/>
              <w:rPr>
                <w:sz w:val="22"/>
                <w:szCs w:val="22"/>
              </w:rPr>
            </w:pPr>
            <w:r w:rsidRPr="001B1274">
              <w:rPr>
                <w:sz w:val="22"/>
                <w:szCs w:val="22"/>
              </w:rPr>
              <w:t>Наименование заказчика</w:t>
            </w:r>
          </w:p>
        </w:tc>
        <w:tc>
          <w:tcPr>
            <w:tcW w:w="409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659AD" w:rsidRPr="001B1274" w:rsidRDefault="00A659AD">
            <w:pPr>
              <w:rPr>
                <w:rFonts w:ascii="Times New Roman" w:hAnsi="Times New Roman"/>
              </w:rPr>
            </w:pPr>
          </w:p>
        </w:tc>
      </w:tr>
      <w:tr w:rsidR="00A659AD" w:rsidRPr="001B1274" w:rsidTr="0009124B">
        <w:tc>
          <w:tcPr>
            <w:tcW w:w="525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659AD" w:rsidRPr="001B1274" w:rsidRDefault="00A659AD">
            <w:pPr>
              <w:pStyle w:val="formattext"/>
              <w:spacing w:before="0" w:beforeAutospacing="0" w:after="0" w:afterAutospacing="0" w:line="315" w:lineRule="atLeast"/>
              <w:textAlignment w:val="baseline"/>
              <w:rPr>
                <w:sz w:val="22"/>
                <w:szCs w:val="22"/>
              </w:rPr>
            </w:pPr>
            <w:r w:rsidRPr="001B1274">
              <w:rPr>
                <w:sz w:val="22"/>
                <w:szCs w:val="22"/>
              </w:rPr>
              <w:t>Организационно-правовая форма заказчика</w:t>
            </w:r>
          </w:p>
        </w:tc>
        <w:tc>
          <w:tcPr>
            <w:tcW w:w="409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659AD" w:rsidRPr="001B1274" w:rsidRDefault="00A659AD">
            <w:pPr>
              <w:rPr>
                <w:rFonts w:ascii="Times New Roman" w:hAnsi="Times New Roman"/>
              </w:rPr>
            </w:pPr>
          </w:p>
        </w:tc>
      </w:tr>
      <w:tr w:rsidR="00A659AD" w:rsidRPr="001B1274" w:rsidTr="0009124B">
        <w:tc>
          <w:tcPr>
            <w:tcW w:w="525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659AD" w:rsidRPr="001B1274" w:rsidRDefault="00A659AD">
            <w:pPr>
              <w:pStyle w:val="formattext"/>
              <w:spacing w:before="0" w:beforeAutospacing="0" w:after="0" w:afterAutospacing="0" w:line="315" w:lineRule="atLeast"/>
              <w:textAlignment w:val="baseline"/>
              <w:rPr>
                <w:sz w:val="22"/>
                <w:szCs w:val="22"/>
              </w:rPr>
            </w:pPr>
            <w:r w:rsidRPr="001B1274">
              <w:rPr>
                <w:sz w:val="22"/>
                <w:szCs w:val="22"/>
              </w:rPr>
              <w:t>Место нахождения (адрес), телефон, адрес электронной почты заказчика</w:t>
            </w:r>
          </w:p>
        </w:tc>
        <w:tc>
          <w:tcPr>
            <w:tcW w:w="409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659AD" w:rsidRPr="001B1274" w:rsidRDefault="00A659AD">
            <w:pPr>
              <w:rPr>
                <w:rFonts w:ascii="Times New Roman" w:hAnsi="Times New Roman"/>
              </w:rPr>
            </w:pPr>
          </w:p>
        </w:tc>
      </w:tr>
      <w:tr w:rsidR="00A659AD" w:rsidRPr="001B1274" w:rsidTr="0009124B">
        <w:tc>
          <w:tcPr>
            <w:tcW w:w="525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659AD" w:rsidRPr="001B1274" w:rsidRDefault="00A659AD">
            <w:pPr>
              <w:pStyle w:val="formattext"/>
              <w:spacing w:before="0" w:beforeAutospacing="0" w:after="0" w:afterAutospacing="0" w:line="315" w:lineRule="atLeast"/>
              <w:textAlignment w:val="baseline"/>
              <w:rPr>
                <w:sz w:val="22"/>
                <w:szCs w:val="22"/>
              </w:rPr>
            </w:pPr>
            <w:r w:rsidRPr="001B1274">
              <w:rPr>
                <w:sz w:val="22"/>
                <w:szCs w:val="22"/>
              </w:rPr>
              <w:t>Идентификационный номер налогоплательщика</w:t>
            </w:r>
          </w:p>
        </w:tc>
        <w:tc>
          <w:tcPr>
            <w:tcW w:w="409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659AD" w:rsidRPr="001B1274" w:rsidRDefault="00A659AD">
            <w:pPr>
              <w:rPr>
                <w:rFonts w:ascii="Times New Roman" w:hAnsi="Times New Roman"/>
              </w:rPr>
            </w:pPr>
          </w:p>
        </w:tc>
      </w:tr>
      <w:tr w:rsidR="00A659AD" w:rsidRPr="001B1274" w:rsidTr="0009124B">
        <w:tc>
          <w:tcPr>
            <w:tcW w:w="525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659AD" w:rsidRPr="001B1274" w:rsidRDefault="00A659AD">
            <w:pPr>
              <w:pStyle w:val="formattext"/>
              <w:spacing w:before="0" w:beforeAutospacing="0" w:after="0" w:afterAutospacing="0" w:line="315" w:lineRule="atLeast"/>
              <w:textAlignment w:val="baseline"/>
              <w:rPr>
                <w:sz w:val="22"/>
                <w:szCs w:val="22"/>
              </w:rPr>
            </w:pPr>
            <w:r w:rsidRPr="001B1274">
              <w:rPr>
                <w:sz w:val="22"/>
                <w:szCs w:val="22"/>
              </w:rPr>
              <w:t>Код причины постановки на учет</w:t>
            </w:r>
          </w:p>
        </w:tc>
        <w:tc>
          <w:tcPr>
            <w:tcW w:w="409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659AD" w:rsidRPr="001B1274" w:rsidRDefault="00A659AD">
            <w:pPr>
              <w:rPr>
                <w:rFonts w:ascii="Times New Roman" w:hAnsi="Times New Roman"/>
              </w:rPr>
            </w:pPr>
          </w:p>
        </w:tc>
      </w:tr>
    </w:tbl>
    <w:p w:rsidR="0009124B" w:rsidRPr="001B1274" w:rsidRDefault="0009124B" w:rsidP="0009124B">
      <w:pPr>
        <w:pStyle w:val="3"/>
        <w:shd w:val="clear" w:color="auto" w:fill="FFFFFF"/>
        <w:spacing w:before="0" w:after="0"/>
        <w:jc w:val="center"/>
        <w:textAlignment w:val="baseline"/>
        <w:rPr>
          <w:rFonts w:ascii="Times New Roman" w:hAnsi="Times New Roman"/>
          <w:b w:val="0"/>
          <w:bCs w:val="0"/>
          <w:spacing w:val="2"/>
          <w:sz w:val="22"/>
          <w:szCs w:val="22"/>
        </w:rPr>
      </w:pPr>
    </w:p>
    <w:p w:rsidR="0009124B" w:rsidRPr="001B1274" w:rsidRDefault="00A659AD" w:rsidP="0009124B">
      <w:pPr>
        <w:pStyle w:val="3"/>
        <w:shd w:val="clear" w:color="auto" w:fill="FFFFFF"/>
        <w:spacing w:before="0" w:after="0"/>
        <w:jc w:val="center"/>
        <w:textAlignment w:val="baseline"/>
        <w:rPr>
          <w:rFonts w:ascii="Times New Roman" w:hAnsi="Times New Roman"/>
          <w:bCs w:val="0"/>
          <w:spacing w:val="2"/>
          <w:sz w:val="22"/>
          <w:szCs w:val="22"/>
        </w:rPr>
      </w:pPr>
      <w:r w:rsidRPr="001B1274">
        <w:rPr>
          <w:rFonts w:ascii="Times New Roman" w:hAnsi="Times New Roman"/>
          <w:bCs w:val="0"/>
          <w:spacing w:val="2"/>
          <w:sz w:val="22"/>
          <w:szCs w:val="22"/>
        </w:rPr>
        <w:t>I. Сведения о закупке у субъектов малого и среднего</w:t>
      </w:r>
    </w:p>
    <w:p w:rsidR="00A659AD" w:rsidRPr="001B1274" w:rsidRDefault="00A659AD" w:rsidP="0009124B">
      <w:pPr>
        <w:pStyle w:val="3"/>
        <w:shd w:val="clear" w:color="auto" w:fill="FFFFFF"/>
        <w:spacing w:before="0" w:after="0"/>
        <w:jc w:val="center"/>
        <w:textAlignment w:val="baseline"/>
        <w:rPr>
          <w:rFonts w:ascii="Times New Roman" w:hAnsi="Times New Roman"/>
          <w:bCs w:val="0"/>
          <w:spacing w:val="2"/>
          <w:sz w:val="22"/>
          <w:szCs w:val="22"/>
        </w:rPr>
      </w:pPr>
      <w:r w:rsidRPr="001B1274">
        <w:rPr>
          <w:rFonts w:ascii="Times New Roman" w:hAnsi="Times New Roman"/>
          <w:bCs w:val="0"/>
          <w:spacing w:val="2"/>
          <w:sz w:val="22"/>
          <w:szCs w:val="22"/>
        </w:rPr>
        <w:t>предпринимательства по итогам года</w:t>
      </w:r>
    </w:p>
    <w:p w:rsidR="0009124B" w:rsidRPr="001B1274" w:rsidRDefault="0009124B" w:rsidP="0009124B">
      <w:pPr>
        <w:spacing w:after="0"/>
        <w:rPr>
          <w:rFonts w:ascii="Times New Roman" w:hAnsi="Times New Roman"/>
        </w:rPr>
      </w:pPr>
    </w:p>
    <w:tbl>
      <w:tblPr>
        <w:tblW w:w="0" w:type="auto"/>
        <w:tblInd w:w="74" w:type="dxa"/>
        <w:tblCellMar>
          <w:left w:w="0" w:type="dxa"/>
          <w:right w:w="0" w:type="dxa"/>
        </w:tblCellMar>
        <w:tblLook w:val="04A0"/>
      </w:tblPr>
      <w:tblGrid>
        <w:gridCol w:w="627"/>
        <w:gridCol w:w="5088"/>
        <w:gridCol w:w="1907"/>
        <w:gridCol w:w="1732"/>
      </w:tblGrid>
      <w:tr w:rsidR="00A659AD" w:rsidRPr="001B1274" w:rsidTr="0009124B">
        <w:tc>
          <w:tcPr>
            <w:tcW w:w="627"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hideMark/>
          </w:tcPr>
          <w:p w:rsidR="00A659AD" w:rsidRPr="001B1274" w:rsidRDefault="00A659AD" w:rsidP="0009124B">
            <w:pPr>
              <w:pStyle w:val="formattext"/>
              <w:spacing w:before="0" w:beforeAutospacing="0" w:after="0" w:afterAutospacing="0" w:line="315" w:lineRule="atLeast"/>
              <w:jc w:val="center"/>
              <w:textAlignment w:val="baseline"/>
              <w:rPr>
                <w:sz w:val="22"/>
                <w:szCs w:val="22"/>
              </w:rPr>
            </w:pPr>
            <w:r w:rsidRPr="001B1274">
              <w:rPr>
                <w:sz w:val="22"/>
                <w:szCs w:val="22"/>
              </w:rPr>
              <w:t>N</w:t>
            </w:r>
            <w:r w:rsidRPr="001B1274">
              <w:rPr>
                <w:sz w:val="22"/>
                <w:szCs w:val="22"/>
              </w:rPr>
              <w:br/>
              <w:t>п/п</w:t>
            </w:r>
          </w:p>
        </w:tc>
        <w:tc>
          <w:tcPr>
            <w:tcW w:w="5088"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hideMark/>
          </w:tcPr>
          <w:p w:rsidR="00A659AD" w:rsidRPr="001B1274" w:rsidRDefault="00A659AD">
            <w:pPr>
              <w:pStyle w:val="formattext"/>
              <w:spacing w:before="0" w:beforeAutospacing="0" w:after="0" w:afterAutospacing="0" w:line="315" w:lineRule="atLeast"/>
              <w:jc w:val="center"/>
              <w:textAlignment w:val="baseline"/>
              <w:rPr>
                <w:sz w:val="22"/>
                <w:szCs w:val="22"/>
              </w:rPr>
            </w:pPr>
            <w:r w:rsidRPr="001B1274">
              <w:rPr>
                <w:sz w:val="22"/>
                <w:szCs w:val="22"/>
              </w:rPr>
              <w:t>Наименование показателя</w:t>
            </w:r>
          </w:p>
        </w:tc>
        <w:tc>
          <w:tcPr>
            <w:tcW w:w="1907"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hideMark/>
          </w:tcPr>
          <w:p w:rsidR="00A659AD" w:rsidRPr="001B1274" w:rsidRDefault="00A659AD">
            <w:pPr>
              <w:pStyle w:val="formattext"/>
              <w:spacing w:before="0" w:beforeAutospacing="0" w:after="0" w:afterAutospacing="0" w:line="315" w:lineRule="atLeast"/>
              <w:jc w:val="center"/>
              <w:textAlignment w:val="baseline"/>
              <w:rPr>
                <w:sz w:val="22"/>
                <w:szCs w:val="22"/>
              </w:rPr>
            </w:pPr>
            <w:r w:rsidRPr="001B1274">
              <w:rPr>
                <w:sz w:val="22"/>
                <w:szCs w:val="22"/>
              </w:rPr>
              <w:t>Стоимостной объем (тыс. рублей)</w:t>
            </w:r>
          </w:p>
        </w:tc>
        <w:tc>
          <w:tcPr>
            <w:tcW w:w="1732"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hideMark/>
          </w:tcPr>
          <w:p w:rsidR="00A659AD" w:rsidRPr="001B1274" w:rsidRDefault="00A659AD">
            <w:pPr>
              <w:pStyle w:val="formattext"/>
              <w:spacing w:before="0" w:beforeAutospacing="0" w:after="0" w:afterAutospacing="0" w:line="315" w:lineRule="atLeast"/>
              <w:jc w:val="center"/>
              <w:textAlignment w:val="baseline"/>
              <w:rPr>
                <w:sz w:val="22"/>
                <w:szCs w:val="22"/>
              </w:rPr>
            </w:pPr>
            <w:r w:rsidRPr="001B1274">
              <w:rPr>
                <w:sz w:val="22"/>
                <w:szCs w:val="22"/>
              </w:rPr>
              <w:t>Количество (единиц)</w:t>
            </w:r>
          </w:p>
        </w:tc>
      </w:tr>
      <w:tr w:rsidR="00A659AD" w:rsidRPr="001B1274" w:rsidTr="0009124B">
        <w:tc>
          <w:tcPr>
            <w:tcW w:w="627" w:type="dxa"/>
            <w:tcBorders>
              <w:top w:val="single" w:sz="4" w:space="0" w:color="auto"/>
              <w:left w:val="nil"/>
              <w:bottom w:val="nil"/>
              <w:right w:val="nil"/>
            </w:tcBorders>
            <w:tcMar>
              <w:top w:w="0" w:type="dxa"/>
              <w:left w:w="74" w:type="dxa"/>
              <w:bottom w:w="0" w:type="dxa"/>
              <w:right w:w="74" w:type="dxa"/>
            </w:tcMar>
            <w:hideMark/>
          </w:tcPr>
          <w:p w:rsidR="00A659AD" w:rsidRPr="001B1274" w:rsidRDefault="00A659AD" w:rsidP="009A77FD">
            <w:pPr>
              <w:pStyle w:val="formattext"/>
              <w:spacing w:before="0" w:beforeAutospacing="0" w:after="240" w:afterAutospacing="0" w:line="315" w:lineRule="atLeast"/>
              <w:textAlignment w:val="baseline"/>
              <w:rPr>
                <w:sz w:val="22"/>
                <w:szCs w:val="22"/>
              </w:rPr>
            </w:pPr>
            <w:r w:rsidRPr="001B1274">
              <w:rPr>
                <w:sz w:val="22"/>
                <w:szCs w:val="22"/>
              </w:rPr>
              <w:t>1.</w:t>
            </w:r>
          </w:p>
        </w:tc>
        <w:tc>
          <w:tcPr>
            <w:tcW w:w="5088" w:type="dxa"/>
            <w:tcBorders>
              <w:top w:val="single" w:sz="4" w:space="0" w:color="auto"/>
              <w:left w:val="nil"/>
              <w:bottom w:val="nil"/>
              <w:right w:val="nil"/>
            </w:tcBorders>
            <w:tcMar>
              <w:top w:w="0" w:type="dxa"/>
              <w:left w:w="74" w:type="dxa"/>
              <w:bottom w:w="0" w:type="dxa"/>
              <w:right w:w="74" w:type="dxa"/>
            </w:tcMar>
            <w:hideMark/>
          </w:tcPr>
          <w:p w:rsidR="00A659AD" w:rsidRPr="001B1274" w:rsidRDefault="00A659AD" w:rsidP="009A77FD">
            <w:pPr>
              <w:pStyle w:val="formattext"/>
              <w:spacing w:before="0" w:beforeAutospacing="0" w:after="240" w:afterAutospacing="0" w:line="315" w:lineRule="atLeast"/>
              <w:textAlignment w:val="baseline"/>
              <w:rPr>
                <w:sz w:val="22"/>
                <w:szCs w:val="22"/>
              </w:rPr>
            </w:pPr>
            <w:r w:rsidRPr="001B1274">
              <w:rPr>
                <w:sz w:val="22"/>
                <w:szCs w:val="22"/>
              </w:rPr>
              <w:t>Всего заключено договоров по результатам закупок</w:t>
            </w:r>
          </w:p>
        </w:tc>
        <w:tc>
          <w:tcPr>
            <w:tcW w:w="1907" w:type="dxa"/>
            <w:tcBorders>
              <w:top w:val="single" w:sz="4" w:space="0" w:color="auto"/>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1732" w:type="dxa"/>
            <w:tcBorders>
              <w:top w:val="single" w:sz="4" w:space="0" w:color="auto"/>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r>
      <w:tr w:rsidR="00A659AD" w:rsidRPr="001B1274" w:rsidTr="0009124B">
        <w:tc>
          <w:tcPr>
            <w:tcW w:w="62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5088" w:type="dxa"/>
            <w:tcBorders>
              <w:top w:val="nil"/>
              <w:left w:val="nil"/>
              <w:bottom w:val="nil"/>
              <w:right w:val="nil"/>
            </w:tcBorders>
            <w:tcMar>
              <w:top w:w="0" w:type="dxa"/>
              <w:left w:w="74" w:type="dxa"/>
              <w:bottom w:w="0" w:type="dxa"/>
              <w:right w:w="74" w:type="dxa"/>
            </w:tcMar>
            <w:hideMark/>
          </w:tcPr>
          <w:p w:rsidR="00A659AD" w:rsidRPr="001B1274" w:rsidRDefault="00A659AD" w:rsidP="009A77FD">
            <w:pPr>
              <w:pStyle w:val="formattext"/>
              <w:spacing w:before="0" w:beforeAutospacing="0" w:after="240" w:afterAutospacing="0" w:line="315" w:lineRule="atLeast"/>
              <w:textAlignment w:val="baseline"/>
              <w:rPr>
                <w:sz w:val="22"/>
                <w:szCs w:val="22"/>
              </w:rPr>
            </w:pPr>
            <w:r w:rsidRPr="001B1274">
              <w:rPr>
                <w:sz w:val="22"/>
                <w:szCs w:val="22"/>
              </w:rPr>
              <w:t>из них:</w:t>
            </w:r>
          </w:p>
        </w:tc>
        <w:tc>
          <w:tcPr>
            <w:tcW w:w="190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1732"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r>
      <w:tr w:rsidR="00A659AD" w:rsidRPr="001B1274" w:rsidTr="0009124B">
        <w:tc>
          <w:tcPr>
            <w:tcW w:w="62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5088" w:type="dxa"/>
            <w:tcBorders>
              <w:top w:val="nil"/>
              <w:left w:val="nil"/>
              <w:bottom w:val="nil"/>
              <w:right w:val="nil"/>
            </w:tcBorders>
            <w:tcMar>
              <w:top w:w="0" w:type="dxa"/>
              <w:left w:w="74" w:type="dxa"/>
              <w:bottom w:w="0" w:type="dxa"/>
              <w:right w:w="74" w:type="dxa"/>
            </w:tcMar>
            <w:hideMark/>
          </w:tcPr>
          <w:p w:rsidR="00A659AD" w:rsidRPr="001B1274" w:rsidRDefault="00A659AD" w:rsidP="009A77FD">
            <w:pPr>
              <w:pStyle w:val="formattext"/>
              <w:spacing w:before="0" w:beforeAutospacing="0" w:after="240" w:afterAutospacing="0" w:line="315" w:lineRule="atLeast"/>
              <w:textAlignment w:val="baseline"/>
              <w:rPr>
                <w:sz w:val="22"/>
                <w:szCs w:val="22"/>
              </w:rPr>
            </w:pPr>
            <w:r w:rsidRPr="001B1274">
              <w:rPr>
                <w:sz w:val="22"/>
                <w:szCs w:val="22"/>
              </w:rPr>
              <w:t>договоры, заключенные по результатам закупок для обеспечения обороны страны и безопасности государства</w:t>
            </w:r>
          </w:p>
        </w:tc>
        <w:tc>
          <w:tcPr>
            <w:tcW w:w="190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1732"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r>
      <w:tr w:rsidR="00A659AD" w:rsidRPr="001B1274" w:rsidTr="0009124B">
        <w:tc>
          <w:tcPr>
            <w:tcW w:w="62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5088" w:type="dxa"/>
            <w:tcBorders>
              <w:top w:val="nil"/>
              <w:left w:val="nil"/>
              <w:bottom w:val="nil"/>
              <w:right w:val="nil"/>
            </w:tcBorders>
            <w:tcMar>
              <w:top w:w="0" w:type="dxa"/>
              <w:left w:w="74" w:type="dxa"/>
              <w:bottom w:w="0" w:type="dxa"/>
              <w:right w:w="74" w:type="dxa"/>
            </w:tcMar>
            <w:hideMark/>
          </w:tcPr>
          <w:p w:rsidR="00A659AD" w:rsidRPr="001B1274" w:rsidRDefault="00A659AD" w:rsidP="009A77FD">
            <w:pPr>
              <w:pStyle w:val="formattext"/>
              <w:spacing w:before="0" w:beforeAutospacing="0" w:after="240" w:afterAutospacing="0" w:line="315" w:lineRule="atLeast"/>
              <w:textAlignment w:val="baseline"/>
              <w:rPr>
                <w:sz w:val="22"/>
                <w:szCs w:val="22"/>
              </w:rPr>
            </w:pPr>
            <w:r w:rsidRPr="001B1274">
              <w:rPr>
                <w:sz w:val="22"/>
                <w:szCs w:val="22"/>
              </w:rPr>
              <w:t>договоры, заключенные по результатам закупок в области использования атомной энергии</w:t>
            </w:r>
          </w:p>
        </w:tc>
        <w:tc>
          <w:tcPr>
            <w:tcW w:w="190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1732"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r>
      <w:tr w:rsidR="00A659AD" w:rsidRPr="001B1274" w:rsidTr="0009124B">
        <w:tc>
          <w:tcPr>
            <w:tcW w:w="62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5088" w:type="dxa"/>
            <w:tcBorders>
              <w:top w:val="nil"/>
              <w:left w:val="nil"/>
              <w:bottom w:val="nil"/>
              <w:right w:val="nil"/>
            </w:tcBorders>
            <w:tcMar>
              <w:top w:w="0" w:type="dxa"/>
              <w:left w:w="74" w:type="dxa"/>
              <w:bottom w:w="0" w:type="dxa"/>
              <w:right w:w="74" w:type="dxa"/>
            </w:tcMar>
            <w:hideMark/>
          </w:tcPr>
          <w:p w:rsidR="00A659AD" w:rsidRPr="001B1274" w:rsidRDefault="00A659AD" w:rsidP="009A77FD">
            <w:pPr>
              <w:pStyle w:val="formattext"/>
              <w:spacing w:before="0" w:beforeAutospacing="0" w:after="240" w:afterAutospacing="0" w:line="315" w:lineRule="atLeast"/>
              <w:textAlignment w:val="baseline"/>
              <w:rPr>
                <w:sz w:val="22"/>
                <w:szCs w:val="22"/>
              </w:rPr>
            </w:pPr>
            <w:r w:rsidRPr="001B1274">
              <w:rPr>
                <w:sz w:val="22"/>
                <w:szCs w:val="22"/>
              </w:rPr>
              <w:t xml:space="preserve">договоры, заключенные по результатам закупок товаров, работ или услуг, которые относятся к </w:t>
            </w:r>
            <w:r w:rsidRPr="001B1274">
              <w:rPr>
                <w:sz w:val="22"/>
                <w:szCs w:val="22"/>
              </w:rPr>
              <w:lastRenderedPageBreak/>
              <w:t>сфере деятельности субъектовестественных монополий</w:t>
            </w:r>
            <w:r w:rsidRPr="001B1274">
              <w:rPr>
                <w:rStyle w:val="apple-converted-space"/>
                <w:sz w:val="22"/>
                <w:szCs w:val="22"/>
              </w:rPr>
              <w:t> </w:t>
            </w:r>
            <w:r w:rsidRPr="001B1274">
              <w:rPr>
                <w:sz w:val="22"/>
                <w:szCs w:val="22"/>
              </w:rPr>
              <w:t>в соответствии с</w:t>
            </w:r>
            <w:r w:rsidR="009A77FD" w:rsidRPr="001B1274">
              <w:rPr>
                <w:sz w:val="22"/>
                <w:szCs w:val="22"/>
              </w:rPr>
              <w:t xml:space="preserve"> </w:t>
            </w:r>
            <w:hyperlink r:id="rId57" w:history="1">
              <w:r w:rsidRPr="001B1274">
                <w:rPr>
                  <w:rStyle w:val="a8"/>
                  <w:color w:val="auto"/>
                  <w:sz w:val="22"/>
                  <w:szCs w:val="22"/>
                </w:rPr>
                <w:t>Федеральным законом "О естественных монополиях"</w:t>
              </w:r>
            </w:hyperlink>
          </w:p>
        </w:tc>
        <w:tc>
          <w:tcPr>
            <w:tcW w:w="190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1732"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r>
      <w:tr w:rsidR="00A659AD" w:rsidRPr="001B1274" w:rsidTr="0009124B">
        <w:tc>
          <w:tcPr>
            <w:tcW w:w="62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5088" w:type="dxa"/>
            <w:tcBorders>
              <w:top w:val="nil"/>
              <w:left w:val="nil"/>
              <w:bottom w:val="nil"/>
              <w:right w:val="nil"/>
            </w:tcBorders>
            <w:tcMar>
              <w:top w:w="0" w:type="dxa"/>
              <w:left w:w="74" w:type="dxa"/>
              <w:bottom w:w="0" w:type="dxa"/>
              <w:right w:w="74" w:type="dxa"/>
            </w:tcMar>
            <w:hideMark/>
          </w:tcPr>
          <w:p w:rsidR="00A659AD" w:rsidRPr="001B1274" w:rsidRDefault="00A659AD" w:rsidP="009A77FD">
            <w:pPr>
              <w:pStyle w:val="formattext"/>
              <w:spacing w:before="0" w:beforeAutospacing="0" w:after="240" w:afterAutospacing="0" w:line="315" w:lineRule="atLeast"/>
              <w:textAlignment w:val="baseline"/>
              <w:rPr>
                <w:sz w:val="22"/>
                <w:szCs w:val="22"/>
              </w:rPr>
            </w:pPr>
            <w:r w:rsidRPr="001B1274">
              <w:rPr>
                <w:sz w:val="22"/>
                <w:szCs w:val="22"/>
              </w:rPr>
              <w:t>договоры, заключенные по результатам закупок, которые осуществлены за пределами территории Российской Федерации и предметом которых является поставка товаров, выполнение работ, оказание услуг за пределами территории Российской Федерации</w:t>
            </w:r>
          </w:p>
        </w:tc>
        <w:tc>
          <w:tcPr>
            <w:tcW w:w="190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1732"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r>
      <w:tr w:rsidR="00A659AD" w:rsidRPr="001B1274" w:rsidTr="0009124B">
        <w:tc>
          <w:tcPr>
            <w:tcW w:w="62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5088" w:type="dxa"/>
            <w:tcBorders>
              <w:top w:val="nil"/>
              <w:left w:val="nil"/>
              <w:bottom w:val="nil"/>
              <w:right w:val="nil"/>
            </w:tcBorders>
            <w:tcMar>
              <w:top w:w="0" w:type="dxa"/>
              <w:left w:w="74" w:type="dxa"/>
              <w:bottom w:w="0" w:type="dxa"/>
              <w:right w:w="74" w:type="dxa"/>
            </w:tcMar>
            <w:hideMark/>
          </w:tcPr>
          <w:p w:rsidR="00A659AD" w:rsidRPr="001B1274" w:rsidRDefault="00A659AD" w:rsidP="009A77FD">
            <w:pPr>
              <w:pStyle w:val="formattext"/>
              <w:spacing w:before="0" w:beforeAutospacing="0" w:after="240" w:afterAutospacing="0" w:line="315" w:lineRule="atLeast"/>
              <w:textAlignment w:val="baseline"/>
              <w:rPr>
                <w:sz w:val="22"/>
                <w:szCs w:val="22"/>
              </w:rPr>
            </w:pPr>
            <w:r w:rsidRPr="001B1274">
              <w:rPr>
                <w:sz w:val="22"/>
                <w:szCs w:val="22"/>
              </w:rPr>
              <w:t>договоры, заключенные по результатам закупок финансовых услуг, включая банковские услуги, страховые услуги, услуги на рынке ценных бумаг, услуги по</w:t>
            </w:r>
            <w:r w:rsidRPr="001B1274">
              <w:rPr>
                <w:rStyle w:val="apple-converted-space"/>
                <w:sz w:val="22"/>
                <w:szCs w:val="22"/>
              </w:rPr>
              <w:t> </w:t>
            </w:r>
            <w:r w:rsidRPr="001B1274">
              <w:rPr>
                <w:sz w:val="22"/>
                <w:szCs w:val="22"/>
              </w:rPr>
              <w:t>договору лизинга, а также услуги, оказываемые финансовой организацией и связанные с привлечением и (или) размещением денежных средств юридических и физических лиц</w:t>
            </w:r>
          </w:p>
        </w:tc>
        <w:tc>
          <w:tcPr>
            <w:tcW w:w="190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1732"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r>
      <w:tr w:rsidR="00A659AD" w:rsidRPr="001B1274" w:rsidTr="0009124B">
        <w:tc>
          <w:tcPr>
            <w:tcW w:w="62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5088" w:type="dxa"/>
            <w:tcBorders>
              <w:top w:val="nil"/>
              <w:left w:val="nil"/>
              <w:bottom w:val="nil"/>
              <w:right w:val="nil"/>
            </w:tcBorders>
            <w:tcMar>
              <w:top w:w="0" w:type="dxa"/>
              <w:left w:w="74" w:type="dxa"/>
              <w:bottom w:w="0" w:type="dxa"/>
              <w:right w:w="74" w:type="dxa"/>
            </w:tcMar>
            <w:hideMark/>
          </w:tcPr>
          <w:p w:rsidR="00A659AD" w:rsidRPr="001B1274" w:rsidRDefault="00A659AD" w:rsidP="009A77FD">
            <w:pPr>
              <w:pStyle w:val="formattext"/>
              <w:spacing w:before="0" w:beforeAutospacing="0" w:after="240" w:afterAutospacing="0" w:line="315" w:lineRule="atLeast"/>
              <w:textAlignment w:val="baseline"/>
              <w:rPr>
                <w:sz w:val="22"/>
                <w:szCs w:val="22"/>
              </w:rPr>
            </w:pPr>
            <w:r w:rsidRPr="001B1274">
              <w:rPr>
                <w:sz w:val="22"/>
                <w:szCs w:val="22"/>
              </w:rPr>
              <w:t>договоры, заключенные по результатам закупок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tc>
        <w:tc>
          <w:tcPr>
            <w:tcW w:w="190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1732"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r>
      <w:tr w:rsidR="00A659AD" w:rsidRPr="001B1274" w:rsidTr="0009124B">
        <w:tc>
          <w:tcPr>
            <w:tcW w:w="62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5088" w:type="dxa"/>
            <w:tcBorders>
              <w:top w:val="nil"/>
              <w:left w:val="nil"/>
              <w:bottom w:val="nil"/>
              <w:right w:val="nil"/>
            </w:tcBorders>
            <w:tcMar>
              <w:top w:w="0" w:type="dxa"/>
              <w:left w:w="74" w:type="dxa"/>
              <w:bottom w:w="0" w:type="dxa"/>
              <w:right w:w="74" w:type="dxa"/>
            </w:tcMar>
            <w:hideMark/>
          </w:tcPr>
          <w:p w:rsidR="00A659AD" w:rsidRPr="001B1274" w:rsidRDefault="00A659AD" w:rsidP="009A77FD">
            <w:pPr>
              <w:pStyle w:val="formattext"/>
              <w:spacing w:before="0" w:beforeAutospacing="0" w:after="240" w:afterAutospacing="0" w:line="315" w:lineRule="atLeast"/>
              <w:textAlignment w:val="baseline"/>
              <w:rPr>
                <w:sz w:val="22"/>
                <w:szCs w:val="22"/>
              </w:rPr>
            </w:pPr>
            <w:r w:rsidRPr="001B1274">
              <w:rPr>
                <w:sz w:val="22"/>
                <w:szCs w:val="22"/>
              </w:rPr>
              <w:t>договоры, заключенные по результатам закупок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w:t>
            </w:r>
            <w:r w:rsidRPr="001B1274">
              <w:rPr>
                <w:rStyle w:val="apple-converted-space"/>
                <w:sz w:val="22"/>
                <w:szCs w:val="22"/>
              </w:rPr>
              <w:t> </w:t>
            </w:r>
            <w:r w:rsidRPr="001B1274">
              <w:rPr>
                <w:sz w:val="22"/>
                <w:szCs w:val="22"/>
              </w:rPr>
              <w:t>государственным унитарным предприятием, соответствующие полномочия которых устанавливаются федеральными законами, нормативными правовыми актами</w:t>
            </w:r>
            <w:r w:rsidRPr="001B1274">
              <w:rPr>
                <w:rStyle w:val="apple-converted-space"/>
                <w:sz w:val="22"/>
                <w:szCs w:val="22"/>
              </w:rPr>
              <w:t> </w:t>
            </w:r>
            <w:r w:rsidRPr="001B1274">
              <w:rPr>
                <w:sz w:val="22"/>
                <w:szCs w:val="22"/>
              </w:rPr>
              <w:t>Президента Российской Федерации</w:t>
            </w:r>
            <w:r w:rsidRPr="001B1274">
              <w:rPr>
                <w:rStyle w:val="apple-converted-space"/>
                <w:sz w:val="22"/>
                <w:szCs w:val="22"/>
              </w:rPr>
              <w:t> </w:t>
            </w:r>
            <w:r w:rsidRPr="001B1274">
              <w:rPr>
                <w:sz w:val="22"/>
                <w:szCs w:val="22"/>
              </w:rPr>
              <w:t>или Правительства Российской Федерации, законодательными актами соответствующего субъекта Российской Федерации</w:t>
            </w:r>
          </w:p>
        </w:tc>
        <w:tc>
          <w:tcPr>
            <w:tcW w:w="190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1732"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r>
      <w:tr w:rsidR="00A659AD" w:rsidRPr="001B1274" w:rsidTr="0009124B">
        <w:tc>
          <w:tcPr>
            <w:tcW w:w="62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5088" w:type="dxa"/>
            <w:tcBorders>
              <w:top w:val="nil"/>
              <w:left w:val="nil"/>
              <w:bottom w:val="nil"/>
              <w:right w:val="nil"/>
            </w:tcBorders>
            <w:tcMar>
              <w:top w:w="0" w:type="dxa"/>
              <w:left w:w="74" w:type="dxa"/>
              <w:bottom w:w="0" w:type="dxa"/>
              <w:right w:w="74" w:type="dxa"/>
            </w:tcMar>
            <w:hideMark/>
          </w:tcPr>
          <w:p w:rsidR="00A659AD" w:rsidRPr="001B1274" w:rsidRDefault="00A659AD" w:rsidP="009A77FD">
            <w:pPr>
              <w:pStyle w:val="formattext"/>
              <w:spacing w:before="0" w:beforeAutospacing="0" w:after="240" w:afterAutospacing="0" w:line="315" w:lineRule="atLeast"/>
              <w:textAlignment w:val="baseline"/>
              <w:rPr>
                <w:sz w:val="22"/>
                <w:szCs w:val="22"/>
              </w:rPr>
            </w:pPr>
            <w:r w:rsidRPr="001B1274">
              <w:rPr>
                <w:sz w:val="22"/>
                <w:szCs w:val="22"/>
              </w:rPr>
              <w:t xml:space="preserve">договоры, заключенные по результатам закупок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w:t>
            </w:r>
            <w:r w:rsidRPr="001B1274">
              <w:rPr>
                <w:sz w:val="22"/>
                <w:szCs w:val="22"/>
              </w:rPr>
              <w:lastRenderedPageBreak/>
              <w:t>реконструкцией, капитальным ремонтом объекта капитального строительства соответствующими авторами,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tc>
        <w:tc>
          <w:tcPr>
            <w:tcW w:w="190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1732"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r>
      <w:tr w:rsidR="00A659AD" w:rsidRPr="001B1274" w:rsidTr="0009124B">
        <w:tc>
          <w:tcPr>
            <w:tcW w:w="62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5088" w:type="dxa"/>
            <w:tcBorders>
              <w:top w:val="nil"/>
              <w:left w:val="nil"/>
              <w:bottom w:val="nil"/>
              <w:right w:val="nil"/>
            </w:tcBorders>
            <w:tcMar>
              <w:top w:w="0" w:type="dxa"/>
              <w:left w:w="74" w:type="dxa"/>
              <w:bottom w:w="0" w:type="dxa"/>
              <w:right w:w="74" w:type="dxa"/>
            </w:tcMar>
            <w:hideMark/>
          </w:tcPr>
          <w:p w:rsidR="00A659AD" w:rsidRPr="001B1274" w:rsidRDefault="00A659AD" w:rsidP="009A77FD">
            <w:pPr>
              <w:pStyle w:val="formattext"/>
              <w:spacing w:before="0" w:beforeAutospacing="0" w:after="240" w:afterAutospacing="0" w:line="315" w:lineRule="atLeast"/>
              <w:textAlignment w:val="baseline"/>
              <w:rPr>
                <w:sz w:val="22"/>
                <w:szCs w:val="22"/>
              </w:rPr>
            </w:pPr>
            <w:r w:rsidRPr="001B1274">
              <w:rPr>
                <w:sz w:val="22"/>
                <w:szCs w:val="22"/>
              </w:rPr>
              <w:t>договоры, заключенные по результатам закупок, предметом которых является аренда и (или) приобретение в собственность объектов недвижимого имущества</w:t>
            </w:r>
          </w:p>
        </w:tc>
        <w:tc>
          <w:tcPr>
            <w:tcW w:w="190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1732"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r>
      <w:tr w:rsidR="00A659AD" w:rsidRPr="001B1274" w:rsidTr="0009124B">
        <w:tc>
          <w:tcPr>
            <w:tcW w:w="62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5088" w:type="dxa"/>
            <w:tcBorders>
              <w:top w:val="nil"/>
              <w:left w:val="nil"/>
              <w:bottom w:val="nil"/>
              <w:right w:val="nil"/>
            </w:tcBorders>
            <w:tcMar>
              <w:top w:w="0" w:type="dxa"/>
              <w:left w:w="74" w:type="dxa"/>
              <w:bottom w:w="0" w:type="dxa"/>
              <w:right w:w="74" w:type="dxa"/>
            </w:tcMar>
            <w:hideMark/>
          </w:tcPr>
          <w:p w:rsidR="00A659AD" w:rsidRPr="001B1274" w:rsidRDefault="00A659AD" w:rsidP="009A77FD">
            <w:pPr>
              <w:pStyle w:val="formattext"/>
              <w:spacing w:before="0" w:beforeAutospacing="0" w:after="240" w:afterAutospacing="0" w:line="315" w:lineRule="atLeast"/>
              <w:textAlignment w:val="baseline"/>
              <w:rPr>
                <w:sz w:val="22"/>
                <w:szCs w:val="22"/>
              </w:rPr>
            </w:pPr>
            <w:r w:rsidRPr="001B1274">
              <w:rPr>
                <w:sz w:val="22"/>
                <w:szCs w:val="22"/>
              </w:rPr>
              <w:t>договоры, заключенные по результатам закупок энергоносителей</w:t>
            </w:r>
          </w:p>
        </w:tc>
        <w:tc>
          <w:tcPr>
            <w:tcW w:w="190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1732"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r>
      <w:tr w:rsidR="00A659AD" w:rsidRPr="001B1274" w:rsidTr="0009124B">
        <w:tc>
          <w:tcPr>
            <w:tcW w:w="62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5088" w:type="dxa"/>
            <w:tcBorders>
              <w:top w:val="nil"/>
              <w:left w:val="nil"/>
              <w:bottom w:val="nil"/>
              <w:right w:val="nil"/>
            </w:tcBorders>
            <w:tcMar>
              <w:top w:w="0" w:type="dxa"/>
              <w:left w:w="74" w:type="dxa"/>
              <w:bottom w:w="0" w:type="dxa"/>
              <w:right w:w="74" w:type="dxa"/>
            </w:tcMar>
            <w:hideMark/>
          </w:tcPr>
          <w:p w:rsidR="00A659AD" w:rsidRPr="001B1274" w:rsidRDefault="00A659AD" w:rsidP="009A77FD">
            <w:pPr>
              <w:pStyle w:val="formattext"/>
              <w:spacing w:before="0" w:beforeAutospacing="0" w:after="240" w:afterAutospacing="0" w:line="315" w:lineRule="atLeast"/>
              <w:textAlignment w:val="baseline"/>
              <w:rPr>
                <w:sz w:val="22"/>
                <w:szCs w:val="22"/>
              </w:rPr>
            </w:pPr>
            <w:r w:rsidRPr="001B1274">
              <w:rPr>
                <w:sz w:val="22"/>
                <w:szCs w:val="22"/>
              </w:rPr>
              <w:t>договоры, заключенные по результатам закупок услуг добычи, хранения, отгрузки (перевалки), переработки энергоносителей</w:t>
            </w:r>
          </w:p>
        </w:tc>
        <w:tc>
          <w:tcPr>
            <w:tcW w:w="190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1732"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r>
      <w:tr w:rsidR="00A659AD" w:rsidRPr="001B1274" w:rsidTr="0009124B">
        <w:tc>
          <w:tcPr>
            <w:tcW w:w="62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5088" w:type="dxa"/>
            <w:tcBorders>
              <w:top w:val="nil"/>
              <w:left w:val="nil"/>
              <w:bottom w:val="nil"/>
              <w:right w:val="nil"/>
            </w:tcBorders>
            <w:tcMar>
              <w:top w:w="0" w:type="dxa"/>
              <w:left w:w="74" w:type="dxa"/>
              <w:bottom w:w="0" w:type="dxa"/>
              <w:right w:w="74" w:type="dxa"/>
            </w:tcMar>
            <w:hideMark/>
          </w:tcPr>
          <w:p w:rsidR="00A659AD" w:rsidRPr="001B1274" w:rsidRDefault="00A659AD" w:rsidP="009A77FD">
            <w:pPr>
              <w:pStyle w:val="formattext"/>
              <w:spacing w:before="0" w:beforeAutospacing="0" w:after="240" w:afterAutospacing="0" w:line="315" w:lineRule="atLeast"/>
              <w:textAlignment w:val="baseline"/>
              <w:rPr>
                <w:sz w:val="22"/>
                <w:szCs w:val="22"/>
              </w:rPr>
            </w:pPr>
            <w:r w:rsidRPr="001B1274">
              <w:rPr>
                <w:sz w:val="22"/>
                <w:szCs w:val="22"/>
              </w:rPr>
              <w:t>договоры, заключенные по результатам закупок подвижного состава и материалов верхнего строения железнодорожного пути</w:t>
            </w:r>
          </w:p>
        </w:tc>
        <w:tc>
          <w:tcPr>
            <w:tcW w:w="190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1732"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r>
      <w:tr w:rsidR="00A659AD" w:rsidRPr="001B1274" w:rsidTr="0009124B">
        <w:tc>
          <w:tcPr>
            <w:tcW w:w="62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5088" w:type="dxa"/>
            <w:tcBorders>
              <w:top w:val="nil"/>
              <w:left w:val="nil"/>
              <w:bottom w:val="nil"/>
              <w:right w:val="nil"/>
            </w:tcBorders>
            <w:tcMar>
              <w:top w:w="0" w:type="dxa"/>
              <w:left w:w="74" w:type="dxa"/>
              <w:bottom w:w="0" w:type="dxa"/>
              <w:right w:w="74" w:type="dxa"/>
            </w:tcMar>
            <w:hideMark/>
          </w:tcPr>
          <w:p w:rsidR="00A659AD" w:rsidRPr="001B1274" w:rsidRDefault="00A659AD" w:rsidP="009A77FD">
            <w:pPr>
              <w:pStyle w:val="formattext"/>
              <w:spacing w:before="0" w:beforeAutospacing="0" w:after="240" w:afterAutospacing="0" w:line="315" w:lineRule="atLeast"/>
              <w:textAlignment w:val="baseline"/>
              <w:rPr>
                <w:sz w:val="22"/>
                <w:szCs w:val="22"/>
              </w:rPr>
            </w:pPr>
            <w:r w:rsidRPr="001B1274">
              <w:rPr>
                <w:sz w:val="22"/>
                <w:szCs w:val="22"/>
              </w:rPr>
              <w:t>договоры, заключенные по результатам закупок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средство индивидуализации, удостоверенным правоустанавливающим документом</w:t>
            </w:r>
          </w:p>
        </w:tc>
        <w:tc>
          <w:tcPr>
            <w:tcW w:w="190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1732"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r>
      <w:tr w:rsidR="00A659AD" w:rsidRPr="001B1274" w:rsidTr="0009124B">
        <w:tc>
          <w:tcPr>
            <w:tcW w:w="62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5088" w:type="dxa"/>
            <w:tcBorders>
              <w:top w:val="nil"/>
              <w:left w:val="nil"/>
              <w:bottom w:val="nil"/>
              <w:right w:val="nil"/>
            </w:tcBorders>
            <w:tcMar>
              <w:top w:w="0" w:type="dxa"/>
              <w:left w:w="74" w:type="dxa"/>
              <w:bottom w:w="0" w:type="dxa"/>
              <w:right w:w="74" w:type="dxa"/>
            </w:tcMar>
            <w:hideMark/>
          </w:tcPr>
          <w:p w:rsidR="00A659AD" w:rsidRPr="001B1274" w:rsidRDefault="00A659AD" w:rsidP="009A77FD">
            <w:pPr>
              <w:pStyle w:val="formattext"/>
              <w:spacing w:before="0" w:beforeAutospacing="0" w:after="240" w:afterAutospacing="0" w:line="315" w:lineRule="atLeast"/>
              <w:textAlignment w:val="baseline"/>
              <w:rPr>
                <w:sz w:val="22"/>
                <w:szCs w:val="22"/>
              </w:rPr>
            </w:pPr>
            <w:r w:rsidRPr="001B1274">
              <w:rPr>
                <w:sz w:val="22"/>
                <w:szCs w:val="22"/>
              </w:rPr>
              <w:t>договоры, заключенные по результатам закупок услуг в области воздушных перевозок и авиационных работ</w:t>
            </w:r>
          </w:p>
        </w:tc>
        <w:tc>
          <w:tcPr>
            <w:tcW w:w="190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1732"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r>
      <w:tr w:rsidR="00A659AD" w:rsidRPr="001B1274" w:rsidTr="0009124B">
        <w:tc>
          <w:tcPr>
            <w:tcW w:w="62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5088" w:type="dxa"/>
            <w:tcBorders>
              <w:top w:val="nil"/>
              <w:left w:val="nil"/>
              <w:bottom w:val="nil"/>
              <w:right w:val="nil"/>
            </w:tcBorders>
            <w:tcMar>
              <w:top w:w="0" w:type="dxa"/>
              <w:left w:w="74" w:type="dxa"/>
              <w:bottom w:w="0" w:type="dxa"/>
              <w:right w:w="74" w:type="dxa"/>
            </w:tcMar>
            <w:hideMark/>
          </w:tcPr>
          <w:p w:rsidR="00A659AD" w:rsidRPr="001B1274" w:rsidRDefault="00A659AD" w:rsidP="009A77FD">
            <w:pPr>
              <w:pStyle w:val="formattext"/>
              <w:spacing w:before="0" w:beforeAutospacing="0" w:after="240" w:afterAutospacing="0" w:line="315" w:lineRule="atLeast"/>
              <w:textAlignment w:val="baseline"/>
              <w:rPr>
                <w:sz w:val="22"/>
                <w:szCs w:val="22"/>
              </w:rPr>
            </w:pPr>
            <w:r w:rsidRPr="001B1274">
              <w:rPr>
                <w:sz w:val="22"/>
                <w:szCs w:val="22"/>
              </w:rPr>
              <w:t>договоры, заключенные по результатам закупок труб большого диаметра, используемых при строительстве магистральных нефтепроводов и нефтепродуктопроводов</w:t>
            </w:r>
          </w:p>
        </w:tc>
        <w:tc>
          <w:tcPr>
            <w:tcW w:w="190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1732"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r>
      <w:tr w:rsidR="00A659AD" w:rsidRPr="001B1274" w:rsidTr="0009124B">
        <w:tc>
          <w:tcPr>
            <w:tcW w:w="62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5088" w:type="dxa"/>
            <w:tcBorders>
              <w:top w:val="nil"/>
              <w:left w:val="nil"/>
              <w:bottom w:val="nil"/>
              <w:right w:val="nil"/>
            </w:tcBorders>
            <w:tcMar>
              <w:top w:w="0" w:type="dxa"/>
              <w:left w:w="74" w:type="dxa"/>
              <w:bottom w:w="0" w:type="dxa"/>
              <w:right w:w="74" w:type="dxa"/>
            </w:tcMar>
            <w:hideMark/>
          </w:tcPr>
          <w:p w:rsidR="00A659AD" w:rsidRPr="001B1274" w:rsidRDefault="00A659AD" w:rsidP="009A77FD">
            <w:pPr>
              <w:pStyle w:val="formattext"/>
              <w:spacing w:before="0" w:beforeAutospacing="0" w:after="240" w:afterAutospacing="0" w:line="315" w:lineRule="atLeast"/>
              <w:textAlignment w:val="baseline"/>
              <w:rPr>
                <w:sz w:val="22"/>
                <w:szCs w:val="22"/>
              </w:rPr>
            </w:pPr>
            <w:r w:rsidRPr="001B1274">
              <w:rPr>
                <w:sz w:val="22"/>
                <w:szCs w:val="22"/>
              </w:rPr>
              <w:t>договоры, заключенные по результатам закупок товаров, являющихся источником радиоактивной и химической опасности и применяемых для разведки, добычи, транспортировки и переработки сырой нефти и природного газа</w:t>
            </w:r>
          </w:p>
        </w:tc>
        <w:tc>
          <w:tcPr>
            <w:tcW w:w="190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1732"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r>
      <w:tr w:rsidR="00A659AD" w:rsidRPr="001B1274" w:rsidTr="0009124B">
        <w:tc>
          <w:tcPr>
            <w:tcW w:w="62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5088" w:type="dxa"/>
            <w:tcBorders>
              <w:top w:val="nil"/>
              <w:left w:val="nil"/>
              <w:bottom w:val="nil"/>
              <w:right w:val="nil"/>
            </w:tcBorders>
            <w:tcMar>
              <w:top w:w="0" w:type="dxa"/>
              <w:left w:w="74" w:type="dxa"/>
              <w:bottom w:w="0" w:type="dxa"/>
              <w:right w:w="74" w:type="dxa"/>
            </w:tcMar>
            <w:hideMark/>
          </w:tcPr>
          <w:p w:rsidR="00A659AD" w:rsidRPr="001B1274" w:rsidRDefault="00A659AD" w:rsidP="009A77FD">
            <w:pPr>
              <w:pStyle w:val="formattext"/>
              <w:spacing w:before="0" w:beforeAutospacing="0" w:after="240" w:afterAutospacing="0" w:line="315" w:lineRule="atLeast"/>
              <w:textAlignment w:val="baseline"/>
              <w:rPr>
                <w:sz w:val="22"/>
                <w:szCs w:val="22"/>
              </w:rPr>
            </w:pPr>
            <w:r w:rsidRPr="001B1274">
              <w:rPr>
                <w:sz w:val="22"/>
                <w:szCs w:val="22"/>
              </w:rPr>
              <w:t>договоры, заключенные по результатам закупок товаров, работ, услуг, поставляемых, выполняемых или оказываемых при проведении плановых ремонтов, технического обслуживания и модернизации, осуществляемых в рамках существующих гарантийных или лицензионных обязательств по закупленным товару, работе или услуге</w:t>
            </w:r>
          </w:p>
        </w:tc>
        <w:tc>
          <w:tcPr>
            <w:tcW w:w="190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1732"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r>
      <w:tr w:rsidR="00A659AD" w:rsidRPr="001B1274" w:rsidTr="0009124B">
        <w:tc>
          <w:tcPr>
            <w:tcW w:w="62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5088" w:type="dxa"/>
            <w:tcBorders>
              <w:top w:val="nil"/>
              <w:left w:val="nil"/>
              <w:bottom w:val="nil"/>
              <w:right w:val="nil"/>
            </w:tcBorders>
            <w:tcMar>
              <w:top w:w="0" w:type="dxa"/>
              <w:left w:w="74" w:type="dxa"/>
              <w:bottom w:w="0" w:type="dxa"/>
              <w:right w:w="74" w:type="dxa"/>
            </w:tcMar>
            <w:hideMark/>
          </w:tcPr>
          <w:p w:rsidR="00A659AD" w:rsidRPr="001B1274" w:rsidRDefault="00A659AD" w:rsidP="009A77FD">
            <w:pPr>
              <w:pStyle w:val="formattext"/>
              <w:spacing w:before="0" w:beforeAutospacing="0" w:after="240" w:afterAutospacing="0" w:line="315" w:lineRule="atLeast"/>
              <w:textAlignment w:val="baseline"/>
              <w:rPr>
                <w:sz w:val="22"/>
                <w:szCs w:val="22"/>
              </w:rPr>
            </w:pPr>
            <w:r w:rsidRPr="001B1274">
              <w:rPr>
                <w:sz w:val="22"/>
                <w:szCs w:val="22"/>
              </w:rPr>
              <w:t>закупки товаров, работ (услуг), в том числе происходящих из иностранного государства и (или) выполняемых (оказываемых) иностранными лицами, в целях реализации шельфовых проектов</w:t>
            </w:r>
            <w:r w:rsidRPr="001B1274">
              <w:rPr>
                <w:sz w:val="22"/>
                <w:szCs w:val="22"/>
              </w:rPr>
              <w:br/>
            </w:r>
          </w:p>
        </w:tc>
        <w:tc>
          <w:tcPr>
            <w:tcW w:w="190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1732"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r>
      <w:tr w:rsidR="00A659AD" w:rsidRPr="001B1274" w:rsidTr="0009124B">
        <w:tc>
          <w:tcPr>
            <w:tcW w:w="62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5088" w:type="dxa"/>
            <w:tcBorders>
              <w:top w:val="nil"/>
              <w:left w:val="nil"/>
              <w:bottom w:val="nil"/>
              <w:right w:val="nil"/>
            </w:tcBorders>
            <w:tcMar>
              <w:top w:w="0" w:type="dxa"/>
              <w:left w:w="74" w:type="dxa"/>
              <w:bottom w:w="0" w:type="dxa"/>
              <w:right w:w="74" w:type="dxa"/>
            </w:tcMar>
            <w:hideMark/>
          </w:tcPr>
          <w:p w:rsidR="00A659AD" w:rsidRPr="001B1274" w:rsidRDefault="00A659AD" w:rsidP="009A77FD">
            <w:pPr>
              <w:pStyle w:val="formattext"/>
              <w:spacing w:before="0" w:beforeAutospacing="0" w:after="240" w:afterAutospacing="0" w:line="315" w:lineRule="atLeast"/>
              <w:textAlignment w:val="baseline"/>
              <w:rPr>
                <w:sz w:val="22"/>
                <w:szCs w:val="22"/>
              </w:rPr>
            </w:pPr>
            <w:r w:rsidRPr="001B1274">
              <w:rPr>
                <w:sz w:val="22"/>
                <w:szCs w:val="22"/>
              </w:rPr>
              <w:t>договоры, заключенные по результатам закупки услуг подвижной радиотелефонной связи договоры, заключенные по результатам закупки услуг образовательных организаций (за исключением услуг образовательных организаций, созданных в организационно-правовой форме потребительских кооперативов)</w:t>
            </w:r>
          </w:p>
        </w:tc>
        <w:tc>
          <w:tcPr>
            <w:tcW w:w="190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1732"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r>
      <w:tr w:rsidR="00A659AD" w:rsidRPr="001B1274" w:rsidTr="0009124B">
        <w:tc>
          <w:tcPr>
            <w:tcW w:w="62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5088" w:type="dxa"/>
            <w:tcBorders>
              <w:top w:val="nil"/>
              <w:left w:val="nil"/>
              <w:bottom w:val="nil"/>
              <w:right w:val="nil"/>
            </w:tcBorders>
            <w:tcMar>
              <w:top w:w="0" w:type="dxa"/>
              <w:left w:w="74" w:type="dxa"/>
              <w:bottom w:w="0" w:type="dxa"/>
              <w:right w:w="74" w:type="dxa"/>
            </w:tcMar>
            <w:hideMark/>
          </w:tcPr>
          <w:p w:rsidR="00A659AD" w:rsidRPr="001B1274" w:rsidRDefault="00A659AD" w:rsidP="009A77FD">
            <w:pPr>
              <w:pStyle w:val="formattext"/>
              <w:spacing w:before="0" w:beforeAutospacing="0" w:after="240" w:afterAutospacing="0" w:line="315" w:lineRule="atLeast"/>
              <w:textAlignment w:val="baseline"/>
              <w:rPr>
                <w:sz w:val="22"/>
                <w:szCs w:val="22"/>
              </w:rPr>
            </w:pPr>
            <w:r w:rsidRPr="001B1274">
              <w:rPr>
                <w:sz w:val="22"/>
                <w:szCs w:val="22"/>
              </w:rPr>
              <w:t>договоры между основным хозяйственным обществом и дочерним хозяйственным обществом и (или) хозяйственным обществом, созданным дочерним хозяйственным обществом, заключенные по результатам закупок, - в случае закупки товаров, работ, услуг собственного производства, - при необходимости соблюдения единого технологического процесса производства продукции, выполнения работ, оказания услуг, а также в случае закупки товаров, работ (услуг), связанных с оказанием бухгалтерских услуг, информационных услуг, охранной деятельностью или с сохранением коммерческой и информационной безопасности основного хозяйственного общества, его дочерних хозяйственных обществ, хозяйственных обществ, созданных дочерними хозяйственными обществами</w:t>
            </w:r>
          </w:p>
        </w:tc>
        <w:tc>
          <w:tcPr>
            <w:tcW w:w="190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1732"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r>
      <w:tr w:rsidR="00A659AD" w:rsidRPr="001B1274" w:rsidTr="0009124B">
        <w:tc>
          <w:tcPr>
            <w:tcW w:w="62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5088" w:type="dxa"/>
            <w:tcBorders>
              <w:top w:val="nil"/>
              <w:left w:val="nil"/>
              <w:bottom w:val="nil"/>
              <w:right w:val="nil"/>
            </w:tcBorders>
            <w:tcMar>
              <w:top w:w="0" w:type="dxa"/>
              <w:left w:w="74" w:type="dxa"/>
              <w:bottom w:w="0" w:type="dxa"/>
              <w:right w:w="74" w:type="dxa"/>
            </w:tcMar>
            <w:hideMark/>
          </w:tcPr>
          <w:p w:rsidR="00A659AD" w:rsidRPr="001B1274" w:rsidRDefault="00A659AD" w:rsidP="009A77FD">
            <w:pPr>
              <w:pStyle w:val="formattext"/>
              <w:spacing w:before="0" w:beforeAutospacing="0" w:after="240" w:afterAutospacing="0" w:line="315" w:lineRule="atLeast"/>
              <w:textAlignment w:val="baseline"/>
              <w:rPr>
                <w:sz w:val="22"/>
                <w:szCs w:val="22"/>
              </w:rPr>
            </w:pPr>
            <w:r w:rsidRPr="001B1274">
              <w:rPr>
                <w:sz w:val="22"/>
                <w:szCs w:val="22"/>
              </w:rPr>
              <w:t>договоры, заключенные по результатам закупок по обеспечению защиты персональных данных в информационных системах, - в случае если начальная (максимальная) цена таких закупок превышает 200 млн. рублей</w:t>
            </w:r>
          </w:p>
        </w:tc>
        <w:tc>
          <w:tcPr>
            <w:tcW w:w="190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1732"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r>
      <w:tr w:rsidR="00A659AD" w:rsidRPr="001B1274" w:rsidTr="0009124B">
        <w:tc>
          <w:tcPr>
            <w:tcW w:w="62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5088" w:type="dxa"/>
            <w:tcBorders>
              <w:top w:val="nil"/>
              <w:left w:val="nil"/>
              <w:bottom w:val="nil"/>
              <w:right w:val="nil"/>
            </w:tcBorders>
            <w:tcMar>
              <w:top w:w="0" w:type="dxa"/>
              <w:left w:w="74" w:type="dxa"/>
              <w:bottom w:w="0" w:type="dxa"/>
              <w:right w:w="74" w:type="dxa"/>
            </w:tcMar>
            <w:hideMark/>
          </w:tcPr>
          <w:p w:rsidR="00A659AD" w:rsidRPr="001B1274" w:rsidRDefault="00A659AD" w:rsidP="009A77FD">
            <w:pPr>
              <w:pStyle w:val="formattext"/>
              <w:spacing w:before="0" w:beforeAutospacing="0" w:after="240" w:afterAutospacing="0" w:line="315" w:lineRule="atLeast"/>
              <w:textAlignment w:val="baseline"/>
              <w:rPr>
                <w:sz w:val="22"/>
                <w:szCs w:val="22"/>
              </w:rPr>
            </w:pPr>
            <w:r w:rsidRPr="001B1274">
              <w:rPr>
                <w:sz w:val="22"/>
                <w:szCs w:val="22"/>
              </w:rPr>
              <w:t>договоры, заключенные по результатам закупок услуг по проведению аудита и обзорной проверки</w:t>
            </w:r>
            <w:r w:rsidRPr="001B1274">
              <w:rPr>
                <w:rStyle w:val="apple-converted-space"/>
                <w:sz w:val="22"/>
                <w:szCs w:val="22"/>
              </w:rPr>
              <w:t> </w:t>
            </w:r>
            <w:r w:rsidRPr="001B1274">
              <w:rPr>
                <w:sz w:val="22"/>
                <w:szCs w:val="22"/>
              </w:rPr>
              <w:t>консолидированной финансовой отчетности</w:t>
            </w:r>
            <w:r w:rsidRPr="001B1274">
              <w:rPr>
                <w:rStyle w:val="apple-converted-space"/>
                <w:sz w:val="22"/>
                <w:szCs w:val="22"/>
              </w:rPr>
              <w:t> </w:t>
            </w:r>
            <w:r w:rsidRPr="001B1274">
              <w:rPr>
                <w:sz w:val="22"/>
                <w:szCs w:val="22"/>
              </w:rPr>
              <w:t>заказчиками, суммарный объем выручки которых от продажи товаров, продукции, выполнения работ (оказания услуг), а также от прочих доходов по данным бухгалтерской (финансовой) отчетности за предшествующий календарный год превышает 10 млрд. рублей</w:t>
            </w:r>
          </w:p>
        </w:tc>
        <w:tc>
          <w:tcPr>
            <w:tcW w:w="190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1732"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r>
      <w:tr w:rsidR="00A659AD" w:rsidRPr="001B1274" w:rsidTr="0009124B">
        <w:tc>
          <w:tcPr>
            <w:tcW w:w="62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5088" w:type="dxa"/>
            <w:tcBorders>
              <w:top w:val="nil"/>
              <w:left w:val="nil"/>
              <w:bottom w:val="nil"/>
              <w:right w:val="nil"/>
            </w:tcBorders>
            <w:tcMar>
              <w:top w:w="0" w:type="dxa"/>
              <w:left w:w="74" w:type="dxa"/>
              <w:bottom w:w="0" w:type="dxa"/>
              <w:right w:w="74" w:type="dxa"/>
            </w:tcMar>
            <w:hideMark/>
          </w:tcPr>
          <w:p w:rsidR="00A659AD" w:rsidRPr="001B1274" w:rsidRDefault="00A659AD" w:rsidP="009A77FD">
            <w:pPr>
              <w:pStyle w:val="formattext"/>
              <w:spacing w:before="0" w:beforeAutospacing="0" w:after="240" w:afterAutospacing="0" w:line="315" w:lineRule="atLeast"/>
              <w:textAlignment w:val="baseline"/>
              <w:rPr>
                <w:sz w:val="22"/>
                <w:szCs w:val="22"/>
              </w:rPr>
            </w:pPr>
            <w:r w:rsidRPr="001B1274">
              <w:rPr>
                <w:sz w:val="22"/>
                <w:szCs w:val="22"/>
              </w:rPr>
              <w:t>договоры, заключенные по результатам закупок необработанных природных алмазов</w:t>
            </w:r>
          </w:p>
        </w:tc>
        <w:tc>
          <w:tcPr>
            <w:tcW w:w="190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1732"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r>
      <w:tr w:rsidR="00A659AD" w:rsidRPr="001B1274" w:rsidTr="0009124B">
        <w:tc>
          <w:tcPr>
            <w:tcW w:w="62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5088" w:type="dxa"/>
            <w:tcBorders>
              <w:top w:val="nil"/>
              <w:left w:val="nil"/>
              <w:bottom w:val="nil"/>
              <w:right w:val="nil"/>
            </w:tcBorders>
            <w:tcMar>
              <w:top w:w="0" w:type="dxa"/>
              <w:left w:w="74" w:type="dxa"/>
              <w:bottom w:w="0" w:type="dxa"/>
              <w:right w:w="74" w:type="dxa"/>
            </w:tcMar>
            <w:hideMark/>
          </w:tcPr>
          <w:p w:rsidR="00A659AD" w:rsidRPr="001B1274" w:rsidRDefault="00A659AD" w:rsidP="009A77FD">
            <w:pPr>
              <w:pStyle w:val="formattext"/>
              <w:spacing w:before="0" w:beforeAutospacing="0" w:after="240" w:afterAutospacing="0" w:line="315" w:lineRule="atLeast"/>
              <w:textAlignment w:val="baseline"/>
              <w:rPr>
                <w:sz w:val="22"/>
                <w:szCs w:val="22"/>
              </w:rPr>
            </w:pPr>
            <w:r w:rsidRPr="001B1274">
              <w:rPr>
                <w:sz w:val="22"/>
                <w:szCs w:val="22"/>
              </w:rPr>
              <w:t>договоры (соглашения), заключенные на срок более 5 лет по результатам закупок товаров, работ, услуг государственными компаниями, созданными на основании федерального закона, которые предусматривают софинансирование, проектирование и (или) разработку рабочей документации и строительство (реконструкцию и (или) комплексное обустройство), эксплуатацию, включая содержание, ремонт (при необходимости капитальный ремонт) автомобильных дорог (участков автомобильных дорог) общего пользования федерального значения и (или) отдельных дорожных сооружений, являющихся их технологической частью, а также могут предусматривать выполнение функций оператора по сбору платы за проезд по платным автомобильным дорогам (платным участкам автомобильных дорог) общего пользования федерального значения, при условии установления указанными заказчиками в отношении участников закупки требований о привлечении к исполнению таких договоров (соглашений) субподрядчиков (соисполнителей) из числа субъектов малого и среднего предпринимательства</w:t>
            </w:r>
          </w:p>
        </w:tc>
        <w:tc>
          <w:tcPr>
            <w:tcW w:w="190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1732"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r>
      <w:tr w:rsidR="00A659AD" w:rsidRPr="001B1274" w:rsidTr="0009124B">
        <w:tc>
          <w:tcPr>
            <w:tcW w:w="627" w:type="dxa"/>
            <w:tcBorders>
              <w:top w:val="nil"/>
              <w:left w:val="nil"/>
              <w:bottom w:val="nil"/>
              <w:right w:val="nil"/>
            </w:tcBorders>
            <w:tcMar>
              <w:top w:w="0" w:type="dxa"/>
              <w:left w:w="74" w:type="dxa"/>
              <w:bottom w:w="0" w:type="dxa"/>
              <w:right w:w="74" w:type="dxa"/>
            </w:tcMar>
            <w:hideMark/>
          </w:tcPr>
          <w:p w:rsidR="00A659AD" w:rsidRPr="001B1274" w:rsidRDefault="00A659AD" w:rsidP="009A77FD">
            <w:pPr>
              <w:pStyle w:val="formattext"/>
              <w:spacing w:before="0" w:beforeAutospacing="0" w:after="240" w:afterAutospacing="0" w:line="315" w:lineRule="atLeast"/>
              <w:textAlignment w:val="baseline"/>
              <w:rPr>
                <w:sz w:val="22"/>
                <w:szCs w:val="22"/>
              </w:rPr>
            </w:pPr>
            <w:r w:rsidRPr="001B1274">
              <w:rPr>
                <w:sz w:val="22"/>
                <w:szCs w:val="22"/>
              </w:rPr>
              <w:t>2.</w:t>
            </w:r>
          </w:p>
        </w:tc>
        <w:tc>
          <w:tcPr>
            <w:tcW w:w="5088" w:type="dxa"/>
            <w:tcBorders>
              <w:top w:val="nil"/>
              <w:left w:val="nil"/>
              <w:bottom w:val="nil"/>
              <w:right w:val="nil"/>
            </w:tcBorders>
            <w:tcMar>
              <w:top w:w="0" w:type="dxa"/>
              <w:left w:w="74" w:type="dxa"/>
              <w:bottom w:w="0" w:type="dxa"/>
              <w:right w:w="74" w:type="dxa"/>
            </w:tcMar>
            <w:hideMark/>
          </w:tcPr>
          <w:p w:rsidR="00A659AD" w:rsidRPr="001B1274" w:rsidRDefault="00A659AD" w:rsidP="009A77FD">
            <w:pPr>
              <w:pStyle w:val="formattext"/>
              <w:spacing w:before="0" w:beforeAutospacing="0" w:after="240" w:afterAutospacing="0" w:line="315" w:lineRule="atLeast"/>
              <w:textAlignment w:val="baseline"/>
              <w:rPr>
                <w:sz w:val="22"/>
                <w:szCs w:val="22"/>
              </w:rPr>
            </w:pPr>
            <w:r w:rsidRPr="001B1274">
              <w:rPr>
                <w:sz w:val="22"/>
                <w:szCs w:val="22"/>
              </w:rPr>
              <w:t>Всего заключено договоров по результатам закупок (за вычетом договоров, заключенных по результатам закупок, указанных в</w:t>
            </w:r>
            <w:r w:rsidRPr="001B1274">
              <w:rPr>
                <w:rStyle w:val="apple-converted-space"/>
                <w:sz w:val="22"/>
                <w:szCs w:val="22"/>
              </w:rPr>
              <w:t> </w:t>
            </w:r>
            <w:hyperlink r:id="rId58" w:history="1">
              <w:r w:rsidRPr="001B1274">
                <w:rPr>
                  <w:rStyle w:val="a8"/>
                  <w:color w:val="auto"/>
                  <w:sz w:val="22"/>
                  <w:szCs w:val="22"/>
                </w:rPr>
                <w:t>позиции 1 настоящей формы</w:t>
              </w:r>
            </w:hyperlink>
            <w:r w:rsidRPr="001B1274">
              <w:rPr>
                <w:sz w:val="22"/>
                <w:szCs w:val="22"/>
              </w:rPr>
              <w:t xml:space="preserve">, не включающих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с заказчиком </w:t>
            </w:r>
            <w:r w:rsidRPr="001B1274">
              <w:rPr>
                <w:sz w:val="22"/>
                <w:szCs w:val="22"/>
              </w:rPr>
              <w:lastRenderedPageBreak/>
              <w:t>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в соответствии с абзацем двадцать седьмым</w:t>
            </w:r>
            <w:r w:rsidRPr="001B1274">
              <w:rPr>
                <w:rStyle w:val="apple-converted-space"/>
                <w:sz w:val="22"/>
                <w:szCs w:val="22"/>
              </w:rPr>
              <w:t> </w:t>
            </w:r>
          </w:p>
        </w:tc>
        <w:tc>
          <w:tcPr>
            <w:tcW w:w="190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1732"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r>
      <w:tr w:rsidR="00A659AD" w:rsidRPr="001B1274" w:rsidTr="0009124B">
        <w:tc>
          <w:tcPr>
            <w:tcW w:w="627" w:type="dxa"/>
            <w:tcBorders>
              <w:top w:val="nil"/>
              <w:left w:val="nil"/>
              <w:bottom w:val="nil"/>
              <w:right w:val="nil"/>
            </w:tcBorders>
            <w:tcMar>
              <w:top w:w="0" w:type="dxa"/>
              <w:left w:w="74" w:type="dxa"/>
              <w:bottom w:w="0" w:type="dxa"/>
              <w:right w:w="74" w:type="dxa"/>
            </w:tcMar>
            <w:hideMark/>
          </w:tcPr>
          <w:p w:rsidR="00A659AD" w:rsidRPr="001B1274" w:rsidRDefault="00A659AD" w:rsidP="009A77FD">
            <w:pPr>
              <w:pStyle w:val="formattext"/>
              <w:spacing w:before="0" w:beforeAutospacing="0" w:after="240" w:afterAutospacing="0" w:line="315" w:lineRule="atLeast"/>
              <w:textAlignment w:val="baseline"/>
              <w:rPr>
                <w:sz w:val="22"/>
                <w:szCs w:val="22"/>
              </w:rPr>
            </w:pPr>
            <w:r w:rsidRPr="001B1274">
              <w:rPr>
                <w:sz w:val="22"/>
                <w:szCs w:val="22"/>
              </w:rPr>
              <w:lastRenderedPageBreak/>
              <w:t>3.</w:t>
            </w:r>
          </w:p>
        </w:tc>
        <w:tc>
          <w:tcPr>
            <w:tcW w:w="5088" w:type="dxa"/>
            <w:tcBorders>
              <w:top w:val="nil"/>
              <w:left w:val="nil"/>
              <w:bottom w:val="nil"/>
              <w:right w:val="nil"/>
            </w:tcBorders>
            <w:tcMar>
              <w:top w:w="0" w:type="dxa"/>
              <w:left w:w="74" w:type="dxa"/>
              <w:bottom w:w="0" w:type="dxa"/>
              <w:right w:w="74" w:type="dxa"/>
            </w:tcMar>
            <w:hideMark/>
          </w:tcPr>
          <w:p w:rsidR="00A659AD" w:rsidRPr="001B1274" w:rsidRDefault="00A659AD" w:rsidP="009A77FD">
            <w:pPr>
              <w:pStyle w:val="formattext"/>
              <w:spacing w:before="0" w:beforeAutospacing="0" w:after="240" w:afterAutospacing="0" w:line="315" w:lineRule="atLeast"/>
              <w:textAlignment w:val="baseline"/>
              <w:rPr>
                <w:sz w:val="22"/>
                <w:szCs w:val="22"/>
              </w:rPr>
            </w:pPr>
            <w:r w:rsidRPr="001B1274">
              <w:rPr>
                <w:sz w:val="22"/>
                <w:szCs w:val="22"/>
              </w:rPr>
              <w:t>Всего заключено договоров с субъектами малого и среднего предпринимательства по результатам проведения торгов, иных способов закупки, предусмотренных положением о закупке, утвержденным заказчиком в соответствии с</w:t>
            </w:r>
            <w:r w:rsidRPr="001B1274">
              <w:rPr>
                <w:rStyle w:val="apple-converted-space"/>
                <w:sz w:val="22"/>
                <w:szCs w:val="22"/>
              </w:rPr>
              <w:t> </w:t>
            </w:r>
            <w:hyperlink r:id="rId59" w:history="1">
              <w:r w:rsidRPr="001B1274">
                <w:rPr>
                  <w:rStyle w:val="a8"/>
                  <w:color w:val="auto"/>
                  <w:sz w:val="22"/>
                  <w:szCs w:val="22"/>
                </w:rPr>
                <w:t>Федеральным законом "О закупках товаров, работ, услуг отдельными видами юридических лиц"</w:t>
              </w:r>
            </w:hyperlink>
            <w:r w:rsidRPr="001B1274">
              <w:rPr>
                <w:sz w:val="22"/>
                <w:szCs w:val="22"/>
              </w:rPr>
              <w:t>(далее - положение о закупке), участниками которых являются любые лица, указанные в</w:t>
            </w:r>
            <w:hyperlink r:id="rId60" w:history="1">
              <w:r w:rsidRPr="001B1274">
                <w:rPr>
                  <w:rStyle w:val="a8"/>
                  <w:color w:val="auto"/>
                  <w:sz w:val="22"/>
                  <w:szCs w:val="22"/>
                </w:rPr>
                <w:t>части 5 статьи 5 Федерального закона "О закупках товаров, работ, услуг отдельными видами юридических лиц"</w:t>
              </w:r>
            </w:hyperlink>
            <w:r w:rsidRPr="001B1274">
              <w:rPr>
                <w:sz w:val="22"/>
                <w:szCs w:val="22"/>
              </w:rPr>
              <w:t>, в том числе субъекты малого и среднего предпринимательства</w:t>
            </w:r>
          </w:p>
        </w:tc>
        <w:tc>
          <w:tcPr>
            <w:tcW w:w="190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1732"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r>
      <w:tr w:rsidR="00A659AD" w:rsidRPr="001B1274" w:rsidTr="0009124B">
        <w:tc>
          <w:tcPr>
            <w:tcW w:w="627" w:type="dxa"/>
            <w:tcBorders>
              <w:top w:val="nil"/>
              <w:left w:val="nil"/>
              <w:bottom w:val="nil"/>
              <w:right w:val="nil"/>
            </w:tcBorders>
            <w:tcMar>
              <w:top w:w="0" w:type="dxa"/>
              <w:left w:w="74" w:type="dxa"/>
              <w:bottom w:w="0" w:type="dxa"/>
              <w:right w:w="74" w:type="dxa"/>
            </w:tcMar>
            <w:hideMark/>
          </w:tcPr>
          <w:p w:rsidR="00A659AD" w:rsidRPr="001B1274" w:rsidRDefault="00A659AD" w:rsidP="009A77FD">
            <w:pPr>
              <w:pStyle w:val="formattext"/>
              <w:spacing w:before="0" w:beforeAutospacing="0" w:after="240" w:afterAutospacing="0" w:line="315" w:lineRule="atLeast"/>
              <w:textAlignment w:val="baseline"/>
              <w:rPr>
                <w:sz w:val="22"/>
                <w:szCs w:val="22"/>
              </w:rPr>
            </w:pPr>
            <w:r w:rsidRPr="001B1274">
              <w:rPr>
                <w:sz w:val="22"/>
                <w:szCs w:val="22"/>
              </w:rPr>
              <w:t>4.</w:t>
            </w:r>
          </w:p>
        </w:tc>
        <w:tc>
          <w:tcPr>
            <w:tcW w:w="5088" w:type="dxa"/>
            <w:tcBorders>
              <w:top w:val="nil"/>
              <w:left w:val="nil"/>
              <w:bottom w:val="nil"/>
              <w:right w:val="nil"/>
            </w:tcBorders>
            <w:tcMar>
              <w:top w:w="0" w:type="dxa"/>
              <w:left w:w="74" w:type="dxa"/>
              <w:bottom w:w="0" w:type="dxa"/>
              <w:right w:w="74" w:type="dxa"/>
            </w:tcMar>
            <w:hideMark/>
          </w:tcPr>
          <w:p w:rsidR="00A659AD" w:rsidRPr="001B1274" w:rsidRDefault="00A659AD" w:rsidP="009A77FD">
            <w:pPr>
              <w:pStyle w:val="formattext"/>
              <w:spacing w:before="0" w:beforeAutospacing="0" w:after="240" w:afterAutospacing="0" w:line="315" w:lineRule="atLeast"/>
              <w:textAlignment w:val="baseline"/>
              <w:rPr>
                <w:sz w:val="22"/>
                <w:szCs w:val="22"/>
              </w:rPr>
            </w:pPr>
            <w:r w:rsidRPr="001B1274">
              <w:rPr>
                <w:sz w:val="22"/>
                <w:szCs w:val="22"/>
              </w:rPr>
              <w:t>Всего заключено договоров с субъектами малого и среднего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w:t>
            </w:r>
          </w:p>
        </w:tc>
        <w:tc>
          <w:tcPr>
            <w:tcW w:w="190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1732"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r>
      <w:tr w:rsidR="00A659AD" w:rsidRPr="001B1274" w:rsidTr="0009124B">
        <w:tc>
          <w:tcPr>
            <w:tcW w:w="627" w:type="dxa"/>
            <w:tcBorders>
              <w:top w:val="nil"/>
              <w:left w:val="nil"/>
              <w:bottom w:val="nil"/>
              <w:right w:val="nil"/>
            </w:tcBorders>
            <w:tcMar>
              <w:top w:w="0" w:type="dxa"/>
              <w:left w:w="74" w:type="dxa"/>
              <w:bottom w:w="0" w:type="dxa"/>
              <w:right w:w="74" w:type="dxa"/>
            </w:tcMar>
            <w:hideMark/>
          </w:tcPr>
          <w:p w:rsidR="00A659AD" w:rsidRPr="001B1274" w:rsidRDefault="00A659AD" w:rsidP="009A77FD">
            <w:pPr>
              <w:pStyle w:val="formattext"/>
              <w:spacing w:before="0" w:beforeAutospacing="0" w:after="240" w:afterAutospacing="0" w:line="315" w:lineRule="atLeast"/>
              <w:textAlignment w:val="baseline"/>
              <w:rPr>
                <w:sz w:val="22"/>
                <w:szCs w:val="22"/>
              </w:rPr>
            </w:pPr>
            <w:r w:rsidRPr="001B1274">
              <w:rPr>
                <w:sz w:val="22"/>
                <w:szCs w:val="22"/>
              </w:rPr>
              <w:t>5.</w:t>
            </w:r>
          </w:p>
        </w:tc>
        <w:tc>
          <w:tcPr>
            <w:tcW w:w="5088" w:type="dxa"/>
            <w:tcBorders>
              <w:top w:val="nil"/>
              <w:left w:val="nil"/>
              <w:bottom w:val="nil"/>
              <w:right w:val="nil"/>
            </w:tcBorders>
            <w:tcMar>
              <w:top w:w="0" w:type="dxa"/>
              <w:left w:w="74" w:type="dxa"/>
              <w:bottom w:w="0" w:type="dxa"/>
              <w:right w:w="74" w:type="dxa"/>
            </w:tcMar>
            <w:hideMark/>
          </w:tcPr>
          <w:p w:rsidR="00A659AD" w:rsidRPr="001B1274" w:rsidRDefault="00A659AD" w:rsidP="009A77FD">
            <w:pPr>
              <w:pStyle w:val="formattext"/>
              <w:spacing w:before="0" w:beforeAutospacing="0" w:after="240" w:afterAutospacing="0" w:line="315" w:lineRule="atLeast"/>
              <w:textAlignment w:val="baseline"/>
              <w:rPr>
                <w:sz w:val="22"/>
                <w:szCs w:val="22"/>
              </w:rPr>
            </w:pPr>
            <w:r w:rsidRPr="001B1274">
              <w:rPr>
                <w:sz w:val="22"/>
                <w:szCs w:val="22"/>
              </w:rPr>
              <w:t>Всего договоров, заключенных поставщиками (исполнителями, подрядчиками) непосредственно с субъектами малого и среднего предпринимательства для целей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r w:rsidRPr="001B1274">
              <w:rPr>
                <w:rStyle w:val="apple-converted-space"/>
                <w:sz w:val="22"/>
                <w:szCs w:val="22"/>
              </w:rPr>
              <w:t> </w:t>
            </w:r>
            <w:r w:rsidRPr="001B1274">
              <w:rPr>
                <w:sz w:val="22"/>
                <w:szCs w:val="22"/>
              </w:rPr>
              <w:br/>
            </w:r>
          </w:p>
        </w:tc>
        <w:tc>
          <w:tcPr>
            <w:tcW w:w="190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1732"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r>
      <w:tr w:rsidR="00A659AD" w:rsidRPr="001B1274" w:rsidTr="0009124B">
        <w:tc>
          <w:tcPr>
            <w:tcW w:w="627" w:type="dxa"/>
            <w:tcBorders>
              <w:top w:val="nil"/>
              <w:left w:val="nil"/>
              <w:bottom w:val="nil"/>
              <w:right w:val="nil"/>
            </w:tcBorders>
            <w:tcMar>
              <w:top w:w="0" w:type="dxa"/>
              <w:left w:w="74" w:type="dxa"/>
              <w:bottom w:w="0" w:type="dxa"/>
              <w:right w:w="74" w:type="dxa"/>
            </w:tcMar>
            <w:hideMark/>
          </w:tcPr>
          <w:p w:rsidR="00A659AD" w:rsidRPr="001B1274" w:rsidRDefault="00A659AD" w:rsidP="009A77FD">
            <w:pPr>
              <w:pStyle w:val="formattext"/>
              <w:spacing w:before="0" w:beforeAutospacing="0" w:after="240" w:afterAutospacing="0" w:line="315" w:lineRule="atLeast"/>
              <w:textAlignment w:val="baseline"/>
              <w:rPr>
                <w:sz w:val="22"/>
                <w:szCs w:val="22"/>
              </w:rPr>
            </w:pPr>
            <w:r w:rsidRPr="001B1274">
              <w:rPr>
                <w:sz w:val="22"/>
                <w:szCs w:val="22"/>
              </w:rPr>
              <w:t>6.</w:t>
            </w:r>
          </w:p>
        </w:tc>
        <w:tc>
          <w:tcPr>
            <w:tcW w:w="5088" w:type="dxa"/>
            <w:tcBorders>
              <w:top w:val="nil"/>
              <w:left w:val="nil"/>
              <w:bottom w:val="nil"/>
              <w:right w:val="nil"/>
            </w:tcBorders>
            <w:tcMar>
              <w:top w:w="0" w:type="dxa"/>
              <w:left w:w="74" w:type="dxa"/>
              <w:bottom w:w="0" w:type="dxa"/>
              <w:right w:w="74" w:type="dxa"/>
            </w:tcMar>
            <w:hideMark/>
          </w:tcPr>
          <w:p w:rsidR="00A659AD" w:rsidRPr="001B1274" w:rsidRDefault="00A659AD" w:rsidP="009A77FD">
            <w:pPr>
              <w:pStyle w:val="formattext"/>
              <w:spacing w:before="0" w:beforeAutospacing="0" w:after="240" w:afterAutospacing="0" w:line="315" w:lineRule="atLeast"/>
              <w:textAlignment w:val="baseline"/>
              <w:rPr>
                <w:sz w:val="22"/>
                <w:szCs w:val="22"/>
              </w:rPr>
            </w:pPr>
            <w:r w:rsidRPr="001B1274">
              <w:rPr>
                <w:sz w:val="22"/>
                <w:szCs w:val="22"/>
              </w:rPr>
              <w:t xml:space="preserve">Всего договоров, заключенных поставщиками (исполнителями, подрядчиками) непосредственно с субъектами малого и среднего </w:t>
            </w:r>
            <w:r w:rsidRPr="001B1274">
              <w:rPr>
                <w:sz w:val="22"/>
                <w:szCs w:val="22"/>
              </w:rPr>
              <w:lastRenderedPageBreak/>
              <w:t>предпринимательства в целях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 результатам закупок, указанных в абзаце двадцать седьмом</w:t>
            </w:r>
            <w:r w:rsidRPr="001B1274">
              <w:rPr>
                <w:rStyle w:val="apple-converted-space"/>
                <w:sz w:val="22"/>
                <w:szCs w:val="22"/>
              </w:rPr>
              <w:t> </w:t>
            </w:r>
          </w:p>
        </w:tc>
        <w:tc>
          <w:tcPr>
            <w:tcW w:w="1907"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c>
          <w:tcPr>
            <w:tcW w:w="1732" w:type="dxa"/>
            <w:tcBorders>
              <w:top w:val="nil"/>
              <w:left w:val="nil"/>
              <w:bottom w:val="nil"/>
              <w:right w:val="nil"/>
            </w:tcBorders>
            <w:tcMar>
              <w:top w:w="0" w:type="dxa"/>
              <w:left w:w="74" w:type="dxa"/>
              <w:bottom w:w="0" w:type="dxa"/>
              <w:right w:w="74" w:type="dxa"/>
            </w:tcMar>
            <w:hideMark/>
          </w:tcPr>
          <w:p w:rsidR="00A659AD" w:rsidRPr="001B1274" w:rsidRDefault="00A659AD" w:rsidP="009A77FD">
            <w:pPr>
              <w:spacing w:after="240"/>
              <w:rPr>
                <w:rFonts w:ascii="Times New Roman" w:hAnsi="Times New Roman"/>
              </w:rPr>
            </w:pPr>
          </w:p>
        </w:tc>
      </w:tr>
    </w:tbl>
    <w:p w:rsidR="0009124B" w:rsidRPr="001B1274" w:rsidRDefault="0009124B" w:rsidP="009A77FD">
      <w:pPr>
        <w:pStyle w:val="3"/>
        <w:shd w:val="clear" w:color="auto" w:fill="FFFFFF"/>
        <w:spacing w:before="0" w:after="240"/>
        <w:jc w:val="center"/>
        <w:textAlignment w:val="baseline"/>
        <w:rPr>
          <w:rFonts w:ascii="Times New Roman" w:hAnsi="Times New Roman"/>
          <w:bCs w:val="0"/>
          <w:spacing w:val="2"/>
          <w:sz w:val="22"/>
          <w:szCs w:val="22"/>
        </w:rPr>
      </w:pPr>
    </w:p>
    <w:p w:rsidR="0009124B" w:rsidRPr="001B1274" w:rsidRDefault="00A659AD" w:rsidP="0009124B">
      <w:pPr>
        <w:pStyle w:val="3"/>
        <w:shd w:val="clear" w:color="auto" w:fill="FFFFFF"/>
        <w:spacing w:before="0" w:after="0"/>
        <w:jc w:val="center"/>
        <w:textAlignment w:val="baseline"/>
        <w:rPr>
          <w:rFonts w:ascii="Times New Roman" w:hAnsi="Times New Roman"/>
          <w:bCs w:val="0"/>
          <w:spacing w:val="2"/>
          <w:sz w:val="22"/>
          <w:szCs w:val="22"/>
        </w:rPr>
      </w:pPr>
      <w:r w:rsidRPr="001B1274">
        <w:rPr>
          <w:rFonts w:ascii="Times New Roman" w:hAnsi="Times New Roman"/>
          <w:bCs w:val="0"/>
          <w:spacing w:val="2"/>
          <w:sz w:val="22"/>
          <w:szCs w:val="22"/>
        </w:rPr>
        <w:t>II. Сведения о годовом объеме закупки у субъектов малого</w:t>
      </w:r>
    </w:p>
    <w:p w:rsidR="00A659AD" w:rsidRPr="001B1274" w:rsidRDefault="00A659AD" w:rsidP="0009124B">
      <w:pPr>
        <w:pStyle w:val="3"/>
        <w:shd w:val="clear" w:color="auto" w:fill="FFFFFF"/>
        <w:spacing w:before="0" w:after="0"/>
        <w:jc w:val="center"/>
        <w:textAlignment w:val="baseline"/>
        <w:rPr>
          <w:rFonts w:ascii="Times New Roman" w:hAnsi="Times New Roman"/>
          <w:bCs w:val="0"/>
          <w:spacing w:val="2"/>
          <w:sz w:val="22"/>
          <w:szCs w:val="22"/>
        </w:rPr>
      </w:pPr>
      <w:r w:rsidRPr="001B1274">
        <w:rPr>
          <w:rFonts w:ascii="Times New Roman" w:hAnsi="Times New Roman"/>
          <w:bCs w:val="0"/>
          <w:spacing w:val="2"/>
          <w:sz w:val="22"/>
          <w:szCs w:val="22"/>
        </w:rPr>
        <w:t>и среднего предпринимательства</w:t>
      </w:r>
    </w:p>
    <w:p w:rsidR="0009124B" w:rsidRPr="001B1274" w:rsidRDefault="0009124B" w:rsidP="0009124B">
      <w:pPr>
        <w:rPr>
          <w:rFonts w:ascii="Times New Roman" w:hAnsi="Times New Roman"/>
        </w:rPr>
      </w:pPr>
    </w:p>
    <w:tbl>
      <w:tblPr>
        <w:tblW w:w="0" w:type="auto"/>
        <w:tblInd w:w="74" w:type="dxa"/>
        <w:tblCellMar>
          <w:left w:w="0" w:type="dxa"/>
          <w:right w:w="0" w:type="dxa"/>
        </w:tblCellMar>
        <w:tblLook w:val="04A0"/>
      </w:tblPr>
      <w:tblGrid>
        <w:gridCol w:w="657"/>
        <w:gridCol w:w="6671"/>
        <w:gridCol w:w="2026"/>
      </w:tblGrid>
      <w:tr w:rsidR="00A659AD" w:rsidRPr="001B1274" w:rsidTr="00B23F98">
        <w:tc>
          <w:tcPr>
            <w:tcW w:w="657"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hideMark/>
          </w:tcPr>
          <w:p w:rsidR="00A659AD" w:rsidRPr="001B1274" w:rsidRDefault="00A659AD">
            <w:pPr>
              <w:pStyle w:val="formattext"/>
              <w:spacing w:before="0" w:beforeAutospacing="0" w:after="0" w:afterAutospacing="0" w:line="315" w:lineRule="atLeast"/>
              <w:jc w:val="center"/>
              <w:textAlignment w:val="baseline"/>
              <w:rPr>
                <w:sz w:val="22"/>
                <w:szCs w:val="22"/>
              </w:rPr>
            </w:pPr>
            <w:r w:rsidRPr="001B1274">
              <w:rPr>
                <w:sz w:val="22"/>
                <w:szCs w:val="22"/>
              </w:rPr>
              <w:t>N</w:t>
            </w:r>
            <w:r w:rsidRPr="001B1274">
              <w:rPr>
                <w:sz w:val="22"/>
                <w:szCs w:val="22"/>
              </w:rPr>
              <w:br/>
              <w:t>п/п</w:t>
            </w:r>
          </w:p>
        </w:tc>
        <w:tc>
          <w:tcPr>
            <w:tcW w:w="667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hideMark/>
          </w:tcPr>
          <w:p w:rsidR="00A659AD" w:rsidRPr="001B1274" w:rsidRDefault="00A659AD">
            <w:pPr>
              <w:pStyle w:val="formattext"/>
              <w:spacing w:before="0" w:beforeAutospacing="0" w:after="0" w:afterAutospacing="0" w:line="315" w:lineRule="atLeast"/>
              <w:jc w:val="center"/>
              <w:textAlignment w:val="baseline"/>
              <w:rPr>
                <w:sz w:val="22"/>
                <w:szCs w:val="22"/>
              </w:rPr>
            </w:pPr>
            <w:r w:rsidRPr="001B1274">
              <w:rPr>
                <w:sz w:val="22"/>
                <w:szCs w:val="22"/>
              </w:rPr>
              <w:t>Наименование показателя</w:t>
            </w:r>
          </w:p>
        </w:tc>
        <w:tc>
          <w:tcPr>
            <w:tcW w:w="2026"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hideMark/>
          </w:tcPr>
          <w:p w:rsidR="00A659AD" w:rsidRPr="001B1274" w:rsidRDefault="00A659AD">
            <w:pPr>
              <w:pStyle w:val="formattext"/>
              <w:spacing w:before="0" w:beforeAutospacing="0" w:after="0" w:afterAutospacing="0" w:line="315" w:lineRule="atLeast"/>
              <w:jc w:val="center"/>
              <w:textAlignment w:val="baseline"/>
              <w:rPr>
                <w:sz w:val="22"/>
                <w:szCs w:val="22"/>
              </w:rPr>
            </w:pPr>
            <w:r w:rsidRPr="001B1274">
              <w:rPr>
                <w:sz w:val="22"/>
                <w:szCs w:val="22"/>
              </w:rPr>
              <w:t>Доля (процент)</w:t>
            </w:r>
          </w:p>
        </w:tc>
      </w:tr>
      <w:tr w:rsidR="00A659AD" w:rsidRPr="001B1274" w:rsidTr="00B23F98">
        <w:tc>
          <w:tcPr>
            <w:tcW w:w="657" w:type="dxa"/>
            <w:tcBorders>
              <w:top w:val="single" w:sz="4" w:space="0" w:color="auto"/>
              <w:left w:val="nil"/>
              <w:bottom w:val="nil"/>
              <w:right w:val="nil"/>
            </w:tcBorders>
            <w:tcMar>
              <w:top w:w="0" w:type="dxa"/>
              <w:left w:w="74" w:type="dxa"/>
              <w:bottom w:w="0" w:type="dxa"/>
              <w:right w:w="74" w:type="dxa"/>
            </w:tcMar>
            <w:hideMark/>
          </w:tcPr>
          <w:p w:rsidR="00A659AD" w:rsidRPr="001B1274" w:rsidRDefault="00A659AD">
            <w:pPr>
              <w:pStyle w:val="formattext"/>
              <w:spacing w:before="0" w:beforeAutospacing="0" w:after="0" w:afterAutospacing="0" w:line="315" w:lineRule="atLeast"/>
              <w:jc w:val="center"/>
              <w:textAlignment w:val="baseline"/>
              <w:rPr>
                <w:sz w:val="22"/>
                <w:szCs w:val="22"/>
              </w:rPr>
            </w:pPr>
            <w:r w:rsidRPr="001B1274">
              <w:rPr>
                <w:sz w:val="22"/>
                <w:szCs w:val="22"/>
              </w:rPr>
              <w:t>7.</w:t>
            </w:r>
          </w:p>
        </w:tc>
        <w:tc>
          <w:tcPr>
            <w:tcW w:w="6671" w:type="dxa"/>
            <w:tcBorders>
              <w:top w:val="single" w:sz="4" w:space="0" w:color="auto"/>
              <w:left w:val="nil"/>
              <w:bottom w:val="nil"/>
              <w:right w:val="nil"/>
            </w:tcBorders>
            <w:tcMar>
              <w:top w:w="0" w:type="dxa"/>
              <w:left w:w="74" w:type="dxa"/>
              <w:bottom w:w="0" w:type="dxa"/>
              <w:right w:w="74" w:type="dxa"/>
            </w:tcMar>
            <w:hideMark/>
          </w:tcPr>
          <w:p w:rsidR="00A659AD" w:rsidRPr="001B1274" w:rsidRDefault="00A659AD">
            <w:pPr>
              <w:pStyle w:val="formattext"/>
              <w:spacing w:before="0" w:beforeAutospacing="0" w:after="0" w:afterAutospacing="0" w:line="315" w:lineRule="atLeast"/>
              <w:textAlignment w:val="baseline"/>
              <w:rPr>
                <w:sz w:val="22"/>
                <w:szCs w:val="22"/>
              </w:rPr>
            </w:pPr>
            <w:r w:rsidRPr="001B1274">
              <w:rPr>
                <w:sz w:val="22"/>
                <w:szCs w:val="22"/>
              </w:rPr>
              <w:t>Годовой объем закупок у субъектов малого и среднего предпринимательства (рассчитывается как отношение суммы показателей, предусмотренных</w:t>
            </w:r>
            <w:r w:rsidRPr="001B1274">
              <w:rPr>
                <w:rStyle w:val="apple-converted-space"/>
                <w:sz w:val="22"/>
                <w:szCs w:val="22"/>
              </w:rPr>
              <w:t> </w:t>
            </w:r>
            <w:hyperlink r:id="rId61" w:history="1">
              <w:r w:rsidRPr="001B1274">
                <w:rPr>
                  <w:rStyle w:val="a8"/>
                  <w:color w:val="auto"/>
                  <w:sz w:val="22"/>
                  <w:szCs w:val="22"/>
                </w:rPr>
                <w:t>позициями 3</w:t>
              </w:r>
            </w:hyperlink>
            <w:r w:rsidRPr="001B1274">
              <w:rPr>
                <w:sz w:val="22"/>
                <w:szCs w:val="22"/>
              </w:rPr>
              <w:t>-</w:t>
            </w:r>
            <w:hyperlink r:id="rId62" w:history="1">
              <w:r w:rsidRPr="001B1274">
                <w:rPr>
                  <w:rStyle w:val="a8"/>
                  <w:color w:val="auto"/>
                  <w:sz w:val="22"/>
                  <w:szCs w:val="22"/>
                </w:rPr>
                <w:t>6 настоящей формы</w:t>
              </w:r>
            </w:hyperlink>
            <w:r w:rsidRPr="001B1274">
              <w:rPr>
                <w:sz w:val="22"/>
                <w:szCs w:val="22"/>
              </w:rPr>
              <w:t>, к показателю, предусмотренному</w:t>
            </w:r>
            <w:r w:rsidRPr="001B1274">
              <w:rPr>
                <w:rStyle w:val="apple-converted-space"/>
                <w:sz w:val="22"/>
                <w:szCs w:val="22"/>
              </w:rPr>
              <w:t> </w:t>
            </w:r>
            <w:r w:rsidRPr="001B1274">
              <w:rPr>
                <w:sz w:val="22"/>
                <w:szCs w:val="22"/>
              </w:rPr>
              <w:br/>
            </w:r>
          </w:p>
        </w:tc>
        <w:tc>
          <w:tcPr>
            <w:tcW w:w="2026" w:type="dxa"/>
            <w:tcBorders>
              <w:top w:val="single" w:sz="4" w:space="0" w:color="auto"/>
              <w:left w:val="nil"/>
              <w:bottom w:val="nil"/>
              <w:right w:val="nil"/>
            </w:tcBorders>
            <w:tcMar>
              <w:top w:w="0" w:type="dxa"/>
              <w:left w:w="74" w:type="dxa"/>
              <w:bottom w:w="0" w:type="dxa"/>
              <w:right w:w="74" w:type="dxa"/>
            </w:tcMar>
            <w:hideMark/>
          </w:tcPr>
          <w:p w:rsidR="00A659AD" w:rsidRPr="001B1274" w:rsidRDefault="00A659AD">
            <w:pPr>
              <w:rPr>
                <w:rFonts w:ascii="Times New Roman" w:hAnsi="Times New Roman"/>
              </w:rPr>
            </w:pPr>
          </w:p>
        </w:tc>
      </w:tr>
      <w:tr w:rsidR="00A659AD" w:rsidRPr="001B1274" w:rsidTr="0009124B">
        <w:tc>
          <w:tcPr>
            <w:tcW w:w="657" w:type="dxa"/>
            <w:tcBorders>
              <w:top w:val="nil"/>
              <w:left w:val="nil"/>
              <w:bottom w:val="nil"/>
              <w:right w:val="nil"/>
            </w:tcBorders>
            <w:tcMar>
              <w:top w:w="0" w:type="dxa"/>
              <w:left w:w="74" w:type="dxa"/>
              <w:bottom w:w="0" w:type="dxa"/>
              <w:right w:w="74" w:type="dxa"/>
            </w:tcMar>
            <w:hideMark/>
          </w:tcPr>
          <w:p w:rsidR="00A659AD" w:rsidRPr="001B1274" w:rsidRDefault="00A659AD">
            <w:pPr>
              <w:pStyle w:val="formattext"/>
              <w:spacing w:before="0" w:beforeAutospacing="0" w:after="0" w:afterAutospacing="0" w:line="315" w:lineRule="atLeast"/>
              <w:jc w:val="center"/>
              <w:textAlignment w:val="baseline"/>
              <w:rPr>
                <w:sz w:val="22"/>
                <w:szCs w:val="22"/>
              </w:rPr>
            </w:pPr>
            <w:r w:rsidRPr="001B1274">
              <w:rPr>
                <w:sz w:val="22"/>
                <w:szCs w:val="22"/>
              </w:rPr>
              <w:t>8.</w:t>
            </w:r>
          </w:p>
        </w:tc>
        <w:tc>
          <w:tcPr>
            <w:tcW w:w="6671" w:type="dxa"/>
            <w:tcBorders>
              <w:top w:val="nil"/>
              <w:left w:val="nil"/>
              <w:bottom w:val="nil"/>
              <w:right w:val="nil"/>
            </w:tcBorders>
            <w:tcMar>
              <w:top w:w="0" w:type="dxa"/>
              <w:left w:w="74" w:type="dxa"/>
              <w:bottom w:w="0" w:type="dxa"/>
              <w:right w:w="74" w:type="dxa"/>
            </w:tcMar>
            <w:hideMark/>
          </w:tcPr>
          <w:p w:rsidR="00A659AD" w:rsidRPr="001B1274" w:rsidRDefault="00A659AD">
            <w:pPr>
              <w:pStyle w:val="formattext"/>
              <w:spacing w:before="0" w:beforeAutospacing="0" w:after="0" w:afterAutospacing="0" w:line="315" w:lineRule="atLeast"/>
              <w:textAlignment w:val="baseline"/>
              <w:rPr>
                <w:sz w:val="22"/>
                <w:szCs w:val="22"/>
              </w:rPr>
            </w:pPr>
            <w:r w:rsidRPr="001B1274">
              <w:rPr>
                <w:sz w:val="22"/>
                <w:szCs w:val="22"/>
              </w:rPr>
              <w:t>Годовой объем закупок у субъектов малого и среднего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 (рассчитывается как отношение показателя, предусмотренного</w:t>
            </w:r>
            <w:r w:rsidRPr="001B1274">
              <w:rPr>
                <w:rStyle w:val="apple-converted-space"/>
                <w:sz w:val="22"/>
                <w:szCs w:val="22"/>
              </w:rPr>
              <w:t> </w:t>
            </w:r>
            <w:hyperlink r:id="rId63" w:history="1">
              <w:r w:rsidRPr="001B1274">
                <w:rPr>
                  <w:rStyle w:val="a8"/>
                  <w:color w:val="auto"/>
                  <w:sz w:val="22"/>
                  <w:szCs w:val="22"/>
                </w:rPr>
                <w:t>позицией 4 настоящей формы</w:t>
              </w:r>
            </w:hyperlink>
            <w:r w:rsidRPr="001B1274">
              <w:rPr>
                <w:sz w:val="22"/>
                <w:szCs w:val="22"/>
              </w:rPr>
              <w:t>, к показателю, предусмотренному</w:t>
            </w:r>
          </w:p>
        </w:tc>
        <w:tc>
          <w:tcPr>
            <w:tcW w:w="2026" w:type="dxa"/>
            <w:tcBorders>
              <w:top w:val="nil"/>
              <w:left w:val="nil"/>
              <w:bottom w:val="nil"/>
              <w:right w:val="nil"/>
            </w:tcBorders>
            <w:tcMar>
              <w:top w:w="0" w:type="dxa"/>
              <w:left w:w="74" w:type="dxa"/>
              <w:bottom w:w="0" w:type="dxa"/>
              <w:right w:w="74" w:type="dxa"/>
            </w:tcMar>
            <w:hideMark/>
          </w:tcPr>
          <w:p w:rsidR="00A659AD" w:rsidRPr="001B1274" w:rsidRDefault="00A659AD">
            <w:pPr>
              <w:rPr>
                <w:rFonts w:ascii="Times New Roman" w:hAnsi="Times New Roman"/>
              </w:rPr>
            </w:pPr>
          </w:p>
        </w:tc>
      </w:tr>
    </w:tbl>
    <w:p w:rsidR="00A659AD" w:rsidRPr="001B1274" w:rsidRDefault="00A659AD" w:rsidP="00A659AD">
      <w:pPr>
        <w:pStyle w:val="formattext"/>
        <w:shd w:val="clear" w:color="auto" w:fill="FFFFFF"/>
        <w:spacing w:before="0" w:beforeAutospacing="0" w:after="0" w:afterAutospacing="0" w:line="315" w:lineRule="atLeast"/>
        <w:textAlignment w:val="baseline"/>
        <w:rPr>
          <w:spacing w:val="2"/>
          <w:sz w:val="22"/>
          <w:szCs w:val="22"/>
        </w:rPr>
      </w:pPr>
      <w:r w:rsidRPr="001B1274">
        <w:rPr>
          <w:spacing w:val="2"/>
          <w:sz w:val="22"/>
          <w:szCs w:val="22"/>
        </w:rPr>
        <w:br/>
      </w:r>
    </w:p>
    <w:tbl>
      <w:tblPr>
        <w:tblW w:w="0" w:type="auto"/>
        <w:tblCellMar>
          <w:left w:w="0" w:type="dxa"/>
          <w:right w:w="0" w:type="dxa"/>
        </w:tblCellMar>
        <w:tblLook w:val="04A0"/>
      </w:tblPr>
      <w:tblGrid>
        <w:gridCol w:w="3416"/>
        <w:gridCol w:w="321"/>
        <w:gridCol w:w="1638"/>
        <w:gridCol w:w="482"/>
        <w:gridCol w:w="463"/>
        <w:gridCol w:w="238"/>
        <w:gridCol w:w="1464"/>
        <w:gridCol w:w="512"/>
        <w:gridCol w:w="463"/>
        <w:gridCol w:w="782"/>
      </w:tblGrid>
      <w:tr w:rsidR="00A659AD" w:rsidRPr="001B1274" w:rsidTr="00B23F98">
        <w:trPr>
          <w:trHeight w:val="15"/>
        </w:trPr>
        <w:tc>
          <w:tcPr>
            <w:tcW w:w="3416" w:type="dxa"/>
            <w:hideMark/>
          </w:tcPr>
          <w:p w:rsidR="00A659AD" w:rsidRPr="001B1274" w:rsidRDefault="00A659AD">
            <w:pPr>
              <w:rPr>
                <w:rFonts w:ascii="Times New Roman" w:hAnsi="Times New Roman"/>
              </w:rPr>
            </w:pPr>
          </w:p>
        </w:tc>
        <w:tc>
          <w:tcPr>
            <w:tcW w:w="321" w:type="dxa"/>
            <w:hideMark/>
          </w:tcPr>
          <w:p w:rsidR="00A659AD" w:rsidRPr="001B1274" w:rsidRDefault="00A659AD">
            <w:pPr>
              <w:rPr>
                <w:rFonts w:ascii="Times New Roman" w:hAnsi="Times New Roman"/>
              </w:rPr>
            </w:pPr>
          </w:p>
        </w:tc>
        <w:tc>
          <w:tcPr>
            <w:tcW w:w="1638" w:type="dxa"/>
            <w:hideMark/>
          </w:tcPr>
          <w:p w:rsidR="00A659AD" w:rsidRPr="001B1274" w:rsidRDefault="00A659AD">
            <w:pPr>
              <w:rPr>
                <w:rFonts w:ascii="Times New Roman" w:hAnsi="Times New Roman"/>
              </w:rPr>
            </w:pPr>
          </w:p>
        </w:tc>
        <w:tc>
          <w:tcPr>
            <w:tcW w:w="482" w:type="dxa"/>
            <w:hideMark/>
          </w:tcPr>
          <w:p w:rsidR="00A659AD" w:rsidRPr="001B1274" w:rsidRDefault="00A659AD">
            <w:pPr>
              <w:rPr>
                <w:rFonts w:ascii="Times New Roman" w:hAnsi="Times New Roman"/>
              </w:rPr>
            </w:pPr>
          </w:p>
        </w:tc>
        <w:tc>
          <w:tcPr>
            <w:tcW w:w="463" w:type="dxa"/>
            <w:hideMark/>
          </w:tcPr>
          <w:p w:rsidR="00A659AD" w:rsidRPr="001B1274" w:rsidRDefault="00A659AD">
            <w:pPr>
              <w:rPr>
                <w:rFonts w:ascii="Times New Roman" w:hAnsi="Times New Roman"/>
              </w:rPr>
            </w:pPr>
          </w:p>
        </w:tc>
        <w:tc>
          <w:tcPr>
            <w:tcW w:w="238" w:type="dxa"/>
            <w:hideMark/>
          </w:tcPr>
          <w:p w:rsidR="00A659AD" w:rsidRPr="001B1274" w:rsidRDefault="00A659AD">
            <w:pPr>
              <w:rPr>
                <w:rFonts w:ascii="Times New Roman" w:hAnsi="Times New Roman"/>
              </w:rPr>
            </w:pPr>
          </w:p>
        </w:tc>
        <w:tc>
          <w:tcPr>
            <w:tcW w:w="1464" w:type="dxa"/>
            <w:hideMark/>
          </w:tcPr>
          <w:p w:rsidR="00A659AD" w:rsidRPr="001B1274" w:rsidRDefault="00A659AD">
            <w:pPr>
              <w:rPr>
                <w:rFonts w:ascii="Times New Roman" w:hAnsi="Times New Roman"/>
              </w:rPr>
            </w:pPr>
          </w:p>
        </w:tc>
        <w:tc>
          <w:tcPr>
            <w:tcW w:w="512" w:type="dxa"/>
            <w:hideMark/>
          </w:tcPr>
          <w:p w:rsidR="00A659AD" w:rsidRPr="001B1274" w:rsidRDefault="00A659AD">
            <w:pPr>
              <w:rPr>
                <w:rFonts w:ascii="Times New Roman" w:hAnsi="Times New Roman"/>
              </w:rPr>
            </w:pPr>
          </w:p>
        </w:tc>
        <w:tc>
          <w:tcPr>
            <w:tcW w:w="463" w:type="dxa"/>
            <w:hideMark/>
          </w:tcPr>
          <w:p w:rsidR="00A659AD" w:rsidRPr="001B1274" w:rsidRDefault="00A659AD">
            <w:pPr>
              <w:rPr>
                <w:rFonts w:ascii="Times New Roman" w:hAnsi="Times New Roman"/>
              </w:rPr>
            </w:pPr>
          </w:p>
        </w:tc>
        <w:tc>
          <w:tcPr>
            <w:tcW w:w="782" w:type="dxa"/>
            <w:hideMark/>
          </w:tcPr>
          <w:p w:rsidR="00A659AD" w:rsidRPr="001B1274" w:rsidRDefault="00A659AD">
            <w:pPr>
              <w:rPr>
                <w:rFonts w:ascii="Times New Roman" w:hAnsi="Times New Roman"/>
              </w:rPr>
            </w:pPr>
          </w:p>
        </w:tc>
      </w:tr>
    </w:tbl>
    <w:p w:rsidR="00B23F98" w:rsidRPr="001B1274" w:rsidRDefault="00B23F98" w:rsidP="00B23F98">
      <w:pPr>
        <w:autoSpaceDE w:val="0"/>
        <w:autoSpaceDN w:val="0"/>
        <w:adjustRightInd w:val="0"/>
        <w:spacing w:after="0" w:line="240" w:lineRule="auto"/>
        <w:jc w:val="both"/>
        <w:rPr>
          <w:rFonts w:ascii="Times New Roman" w:hAnsi="Times New Roman"/>
          <w:sz w:val="24"/>
          <w:szCs w:val="24"/>
        </w:rPr>
      </w:pPr>
      <w:r w:rsidRPr="001B1274">
        <w:rPr>
          <w:rFonts w:ascii="Times New Roman" w:hAnsi="Times New Roman"/>
          <w:sz w:val="24"/>
          <w:szCs w:val="24"/>
        </w:rPr>
        <w:t>___________________________________</w:t>
      </w:r>
    </w:p>
    <w:p w:rsidR="00B23F98" w:rsidRPr="001B1274" w:rsidRDefault="00B23F98" w:rsidP="00B23F98">
      <w:pPr>
        <w:autoSpaceDE w:val="0"/>
        <w:autoSpaceDN w:val="0"/>
        <w:adjustRightInd w:val="0"/>
        <w:spacing w:after="0" w:line="240" w:lineRule="auto"/>
        <w:jc w:val="both"/>
        <w:rPr>
          <w:rFonts w:ascii="Times New Roman" w:hAnsi="Times New Roman"/>
          <w:sz w:val="24"/>
          <w:szCs w:val="24"/>
        </w:rPr>
      </w:pPr>
      <w:r w:rsidRPr="001B1274">
        <w:rPr>
          <w:rFonts w:ascii="Times New Roman" w:hAnsi="Times New Roman"/>
          <w:sz w:val="24"/>
          <w:szCs w:val="24"/>
        </w:rPr>
        <w:t xml:space="preserve">             (подпись)</w:t>
      </w:r>
    </w:p>
    <w:p w:rsidR="00B23F98" w:rsidRPr="001B1274" w:rsidRDefault="00B23F98" w:rsidP="00B23F98">
      <w:pPr>
        <w:autoSpaceDE w:val="0"/>
        <w:autoSpaceDN w:val="0"/>
        <w:adjustRightInd w:val="0"/>
        <w:spacing w:after="0" w:line="240" w:lineRule="auto"/>
        <w:jc w:val="both"/>
        <w:rPr>
          <w:rFonts w:ascii="Times New Roman" w:hAnsi="Times New Roman"/>
          <w:sz w:val="24"/>
          <w:szCs w:val="24"/>
        </w:rPr>
      </w:pPr>
    </w:p>
    <w:p w:rsidR="00B23F98" w:rsidRPr="001B1274" w:rsidRDefault="00B23F98" w:rsidP="00B23F98">
      <w:pPr>
        <w:autoSpaceDE w:val="0"/>
        <w:autoSpaceDN w:val="0"/>
        <w:adjustRightInd w:val="0"/>
        <w:spacing w:after="0" w:line="240" w:lineRule="auto"/>
        <w:jc w:val="both"/>
        <w:rPr>
          <w:rFonts w:ascii="Times New Roman" w:hAnsi="Times New Roman"/>
          <w:sz w:val="24"/>
          <w:szCs w:val="24"/>
        </w:rPr>
      </w:pPr>
      <w:r w:rsidRPr="001B1274">
        <w:rPr>
          <w:rFonts w:ascii="Times New Roman" w:hAnsi="Times New Roman"/>
          <w:sz w:val="24"/>
          <w:szCs w:val="24"/>
        </w:rPr>
        <w:t xml:space="preserve">        М.П.</w:t>
      </w:r>
    </w:p>
    <w:p w:rsidR="00B23F98" w:rsidRPr="001B1274" w:rsidRDefault="00B23F98" w:rsidP="00B23F98">
      <w:pPr>
        <w:autoSpaceDE w:val="0"/>
        <w:autoSpaceDN w:val="0"/>
        <w:adjustRightInd w:val="0"/>
        <w:spacing w:after="0" w:line="240" w:lineRule="auto"/>
        <w:jc w:val="both"/>
        <w:rPr>
          <w:rFonts w:ascii="Times New Roman" w:hAnsi="Times New Roman"/>
          <w:sz w:val="24"/>
          <w:szCs w:val="24"/>
        </w:rPr>
      </w:pPr>
      <w:r w:rsidRPr="001B1274">
        <w:rPr>
          <w:rFonts w:ascii="Times New Roman" w:hAnsi="Times New Roman"/>
          <w:sz w:val="24"/>
          <w:szCs w:val="24"/>
        </w:rPr>
        <w:t>___________________________________________________________________________</w:t>
      </w:r>
    </w:p>
    <w:p w:rsidR="00B23F98" w:rsidRPr="001B1274" w:rsidRDefault="00B23F98" w:rsidP="00B23F98">
      <w:pPr>
        <w:autoSpaceDE w:val="0"/>
        <w:autoSpaceDN w:val="0"/>
        <w:adjustRightInd w:val="0"/>
        <w:spacing w:after="0" w:line="240" w:lineRule="auto"/>
        <w:jc w:val="both"/>
        <w:rPr>
          <w:rFonts w:ascii="Times New Roman" w:hAnsi="Times New Roman"/>
          <w:sz w:val="24"/>
          <w:szCs w:val="24"/>
        </w:rPr>
      </w:pPr>
      <w:r w:rsidRPr="001B1274">
        <w:rPr>
          <w:rFonts w:ascii="Times New Roman" w:hAnsi="Times New Roman"/>
          <w:sz w:val="24"/>
          <w:szCs w:val="24"/>
        </w:rPr>
        <w:t xml:space="preserve">      (фамилия, имя, отчество (при наличии) подписавшего, должность)</w:t>
      </w:r>
    </w:p>
    <w:p w:rsidR="00B23F98" w:rsidRPr="001B1274" w:rsidRDefault="00B23F98" w:rsidP="00B23F98">
      <w:pPr>
        <w:tabs>
          <w:tab w:val="left" w:pos="540"/>
          <w:tab w:val="left" w:pos="900"/>
        </w:tabs>
        <w:spacing w:after="0" w:line="240" w:lineRule="auto"/>
        <w:ind w:firstLine="709"/>
        <w:jc w:val="right"/>
        <w:rPr>
          <w:rFonts w:ascii="Times New Roman" w:hAnsi="Times New Roman"/>
          <w:sz w:val="24"/>
          <w:szCs w:val="24"/>
        </w:rPr>
      </w:pPr>
    </w:p>
    <w:p w:rsidR="00B23F98" w:rsidRPr="004D22A2" w:rsidRDefault="00B23F98" w:rsidP="00B23F98">
      <w:pPr>
        <w:tabs>
          <w:tab w:val="left" w:pos="-7230"/>
        </w:tabs>
        <w:spacing w:after="0" w:line="240" w:lineRule="auto"/>
        <w:jc w:val="both"/>
        <w:rPr>
          <w:rFonts w:ascii="Times New Roman" w:hAnsi="Times New Roman"/>
          <w:sz w:val="24"/>
          <w:szCs w:val="24"/>
        </w:rPr>
      </w:pPr>
      <w:r w:rsidRPr="004D22A2">
        <w:rPr>
          <w:rFonts w:ascii="Times New Roman" w:hAnsi="Times New Roman"/>
          <w:sz w:val="24"/>
          <w:szCs w:val="24"/>
        </w:rPr>
        <w:t>Главный врач                                                  _______________/</w:t>
      </w:r>
      <w:r w:rsidRPr="004D22A2">
        <w:rPr>
          <w:rFonts w:ascii="Times New Roman" w:hAnsi="Times New Roman"/>
          <w:sz w:val="24"/>
          <w:szCs w:val="24"/>
          <w:u w:val="single"/>
        </w:rPr>
        <w:t>Пачин Сергей Александрович</w:t>
      </w:r>
      <w:r w:rsidRPr="004D22A2">
        <w:rPr>
          <w:rFonts w:ascii="Times New Roman" w:hAnsi="Times New Roman"/>
          <w:sz w:val="24"/>
          <w:szCs w:val="24"/>
        </w:rPr>
        <w:t>/</w:t>
      </w:r>
    </w:p>
    <w:p w:rsidR="00B23F98" w:rsidRPr="004D22A2" w:rsidRDefault="00B23F98" w:rsidP="00B23F98">
      <w:pPr>
        <w:tabs>
          <w:tab w:val="left" w:pos="-7230"/>
        </w:tabs>
        <w:spacing w:after="0" w:line="240" w:lineRule="auto"/>
        <w:jc w:val="both"/>
        <w:rPr>
          <w:rFonts w:ascii="Times New Roman" w:hAnsi="Times New Roman"/>
          <w:sz w:val="24"/>
          <w:szCs w:val="24"/>
        </w:rPr>
      </w:pPr>
      <w:r w:rsidRPr="004D22A2">
        <w:rPr>
          <w:rFonts w:ascii="Times New Roman" w:hAnsi="Times New Roman"/>
          <w:sz w:val="24"/>
          <w:szCs w:val="24"/>
        </w:rPr>
        <w:t xml:space="preserve">                                                                                                                        М.П.</w:t>
      </w:r>
    </w:p>
    <w:p w:rsidR="00A659AD" w:rsidRPr="001B1274" w:rsidRDefault="00A659AD" w:rsidP="00846A0D">
      <w:pPr>
        <w:tabs>
          <w:tab w:val="left" w:pos="-7230"/>
        </w:tabs>
        <w:spacing w:after="0" w:line="240" w:lineRule="auto"/>
        <w:jc w:val="both"/>
        <w:rPr>
          <w:rFonts w:ascii="Times New Roman" w:hAnsi="Times New Roman"/>
          <w:i/>
        </w:rPr>
      </w:pPr>
    </w:p>
    <w:p w:rsidR="00A659AD" w:rsidRPr="001B1274" w:rsidRDefault="00A659AD" w:rsidP="00846A0D">
      <w:pPr>
        <w:tabs>
          <w:tab w:val="left" w:pos="-7230"/>
        </w:tabs>
        <w:spacing w:after="0" w:line="240" w:lineRule="auto"/>
        <w:jc w:val="both"/>
        <w:rPr>
          <w:rFonts w:ascii="Times New Roman" w:hAnsi="Times New Roman"/>
        </w:rPr>
      </w:pPr>
    </w:p>
    <w:sectPr w:rsidR="00A659AD" w:rsidRPr="001B1274" w:rsidSect="0009124B">
      <w:pgSz w:w="11906" w:h="16838"/>
      <w:pgMar w:top="1134" w:right="851"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808" w:rsidRDefault="00235808" w:rsidP="0061574D">
      <w:pPr>
        <w:spacing w:after="0" w:line="240" w:lineRule="auto"/>
      </w:pPr>
      <w:r>
        <w:separator/>
      </w:r>
    </w:p>
  </w:endnote>
  <w:endnote w:type="continuationSeparator" w:id="1">
    <w:p w:rsidR="00235808" w:rsidRDefault="00235808" w:rsidP="006157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BEE" w:rsidRDefault="00E84DD3" w:rsidP="00EE624C">
    <w:pPr>
      <w:pStyle w:val="a9"/>
      <w:framePr w:wrap="around" w:vAnchor="text" w:hAnchor="margin" w:xAlign="right" w:y="1"/>
      <w:rPr>
        <w:rStyle w:val="ab"/>
      </w:rPr>
    </w:pPr>
    <w:r>
      <w:rPr>
        <w:rStyle w:val="ab"/>
      </w:rPr>
      <w:fldChar w:fldCharType="begin"/>
    </w:r>
    <w:r w:rsidR="00A96BEE">
      <w:rPr>
        <w:rStyle w:val="ab"/>
      </w:rPr>
      <w:instrText xml:space="preserve">PAGE  </w:instrText>
    </w:r>
    <w:r>
      <w:rPr>
        <w:rStyle w:val="ab"/>
      </w:rPr>
      <w:fldChar w:fldCharType="end"/>
    </w:r>
  </w:p>
  <w:p w:rsidR="00A96BEE" w:rsidRDefault="00A96BEE" w:rsidP="00EE624C">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808" w:rsidRDefault="00235808" w:rsidP="0061574D">
      <w:pPr>
        <w:spacing w:after="0" w:line="240" w:lineRule="auto"/>
      </w:pPr>
      <w:r>
        <w:separator/>
      </w:r>
    </w:p>
  </w:footnote>
  <w:footnote w:type="continuationSeparator" w:id="1">
    <w:p w:rsidR="00235808" w:rsidRDefault="00235808" w:rsidP="0061574D">
      <w:pPr>
        <w:spacing w:after="0" w:line="240" w:lineRule="auto"/>
      </w:pPr>
      <w:r>
        <w:continuationSeparator/>
      </w:r>
    </w:p>
  </w:footnote>
  <w:footnote w:id="2">
    <w:p w:rsidR="00A96BEE" w:rsidRDefault="00A96BEE" w:rsidP="00482BF4">
      <w:pPr>
        <w:pStyle w:val="a5"/>
        <w:jc w:val="both"/>
      </w:pPr>
      <w:r>
        <w:rPr>
          <w:rStyle w:val="a7"/>
        </w:rPr>
        <w:footnoteRef/>
      </w:r>
      <w:r>
        <w:t xml:space="preserve"> </w:t>
      </w:r>
      <w:r w:rsidRPr="00482BF4">
        <w:t>Ограничения по суммарной доле участия в уставном (складочном) капитале (паевом фонде) иностранных юридических лиц, суммарной доле участия, принадлежащей одному или нескольким юридическим лицам, не являющимся субъектами малого и среднего предпринимательства, не распространяются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законом от 28 сентября 2010 года N 244-ФЗ "Об инновационном центре "Сколково", на юридические лица,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"О науке и государственной научно-технической политике".</w:t>
      </w:r>
    </w:p>
  </w:footnote>
  <w:footnote w:id="3">
    <w:p w:rsidR="00A96BEE" w:rsidRDefault="00A96BEE">
      <w:pPr>
        <w:pStyle w:val="a5"/>
      </w:pPr>
      <w:r>
        <w:rPr>
          <w:rStyle w:val="a7"/>
        </w:rPr>
        <w:footnoteRef/>
      </w:r>
      <w:r>
        <w:t xml:space="preserve"> </w:t>
      </w:r>
      <w:r w:rsidRPr="00482BF4">
        <w:t>Пункты 1-7 являются обязательными для заполнения.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BEE" w:rsidRDefault="00E84DD3">
    <w:pPr>
      <w:pStyle w:val="ac"/>
      <w:jc w:val="center"/>
    </w:pPr>
    <w:fldSimple w:instr="PAGE   \* MERGEFORMAT">
      <w:r w:rsidR="00C02148">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7F4A"/>
    <w:multiLevelType w:val="multilevel"/>
    <w:tmpl w:val="283CCAA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C2C2290"/>
    <w:multiLevelType w:val="hybridMultilevel"/>
    <w:tmpl w:val="64BE478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357F36"/>
    <w:multiLevelType w:val="multilevel"/>
    <w:tmpl w:val="B5B428A0"/>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sz w:val="24"/>
        <w:szCs w:val="24"/>
      </w:rPr>
    </w:lvl>
    <w:lvl w:ilvl="3">
      <w:start w:val="1"/>
      <w:numFmt w:val="decimal"/>
      <w:lvlText w:val="(%4)"/>
      <w:lvlJc w:val="left"/>
      <w:pPr>
        <w:ind w:left="1440" w:hanging="360"/>
      </w:pPr>
      <w:rPr>
        <w:rFonts w:hint="default"/>
        <w:sz w:val="26"/>
        <w:szCs w:val="26"/>
      </w:rPr>
    </w:lvl>
    <w:lvl w:ilvl="4">
      <w:start w:val="1"/>
      <w:numFmt w:val="lowerLetter"/>
      <w:lvlText w:val="(%5)"/>
      <w:lvlJc w:val="left"/>
      <w:pPr>
        <w:ind w:left="1800" w:hanging="360"/>
      </w:pPr>
      <w:rPr>
        <w:rFonts w:hint="default"/>
        <w:sz w:val="26"/>
        <w:szCs w:val="2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03A308D"/>
    <w:multiLevelType w:val="multilevel"/>
    <w:tmpl w:val="4D366A82"/>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1836"/>
        </w:tabs>
        <w:ind w:left="1836" w:hanging="576"/>
      </w:pPr>
      <w:rPr>
        <w:rFonts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0B17C66"/>
    <w:multiLevelType w:val="multilevel"/>
    <w:tmpl w:val="2CDAF250"/>
    <w:lvl w:ilvl="0">
      <w:start w:val="6"/>
      <w:numFmt w:val="decimal"/>
      <w:lvlText w:val="%1."/>
      <w:lvlJc w:val="left"/>
      <w:pPr>
        <w:tabs>
          <w:tab w:val="num" w:pos="660"/>
        </w:tabs>
        <w:ind w:left="660" w:hanging="660"/>
      </w:pPr>
      <w:rPr>
        <w:rFonts w:hint="default"/>
      </w:rPr>
    </w:lvl>
    <w:lvl w:ilvl="1">
      <w:start w:val="10"/>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1E9475B"/>
    <w:multiLevelType w:val="multilevel"/>
    <w:tmpl w:val="533C9CF2"/>
    <w:lvl w:ilvl="0">
      <w:start w:val="6"/>
      <w:numFmt w:val="decimal"/>
      <w:lvlText w:val="%1."/>
      <w:lvlJc w:val="left"/>
      <w:pPr>
        <w:tabs>
          <w:tab w:val="num" w:pos="540"/>
        </w:tabs>
        <w:ind w:left="540" w:hanging="540"/>
      </w:pPr>
      <w:rPr>
        <w:rFonts w:hint="default"/>
      </w:rPr>
    </w:lvl>
    <w:lvl w:ilvl="1">
      <w:start w:val="9"/>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7F0078D"/>
    <w:multiLevelType w:val="multilevel"/>
    <w:tmpl w:val="A82E648A"/>
    <w:lvl w:ilvl="0">
      <w:start w:val="6"/>
      <w:numFmt w:val="decimal"/>
      <w:lvlText w:val="%1."/>
      <w:lvlJc w:val="left"/>
      <w:pPr>
        <w:tabs>
          <w:tab w:val="num" w:pos="540"/>
        </w:tabs>
        <w:ind w:left="540" w:hanging="540"/>
      </w:pPr>
      <w:rPr>
        <w:rFonts w:hint="default"/>
      </w:rPr>
    </w:lvl>
    <w:lvl w:ilvl="1">
      <w:start w:val="7"/>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1B6103F3"/>
    <w:multiLevelType w:val="hybridMultilevel"/>
    <w:tmpl w:val="8DA68380"/>
    <w:lvl w:ilvl="0" w:tplc="4E9C213A">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F89005E"/>
    <w:multiLevelType w:val="multilevel"/>
    <w:tmpl w:val="643CB1BE"/>
    <w:lvl w:ilvl="0">
      <w:start w:val="6"/>
      <w:numFmt w:val="decimal"/>
      <w:lvlText w:val="%1."/>
      <w:lvlJc w:val="left"/>
      <w:pPr>
        <w:ind w:left="540" w:hanging="540"/>
      </w:pPr>
      <w:rPr>
        <w:rFonts w:hint="default"/>
      </w:rPr>
    </w:lvl>
    <w:lvl w:ilvl="1">
      <w:start w:val="3"/>
      <w:numFmt w:val="decimal"/>
      <w:lvlText w:val="%1.%2."/>
      <w:lvlJc w:val="left"/>
      <w:pPr>
        <w:ind w:left="7487"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3837F6C"/>
    <w:multiLevelType w:val="multilevel"/>
    <w:tmpl w:val="383CB478"/>
    <w:lvl w:ilvl="0">
      <w:start w:val="5"/>
      <w:numFmt w:val="decimal"/>
      <w:lvlText w:val="%1."/>
      <w:lvlJc w:val="left"/>
      <w:pPr>
        <w:ind w:left="540" w:hanging="540"/>
      </w:pPr>
      <w:rPr>
        <w:rFonts w:hint="default"/>
        <w:b w:val="0"/>
      </w:rPr>
    </w:lvl>
    <w:lvl w:ilvl="1">
      <w:start w:val="1"/>
      <w:numFmt w:val="decimal"/>
      <w:lvlText w:val="%1.%2."/>
      <w:lvlJc w:val="left"/>
      <w:pPr>
        <w:ind w:left="720" w:hanging="54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10">
    <w:nsid w:val="254A4476"/>
    <w:multiLevelType w:val="multilevel"/>
    <w:tmpl w:val="6C6C09DA"/>
    <w:lvl w:ilvl="0">
      <w:start w:val="5"/>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nsid w:val="350D7527"/>
    <w:multiLevelType w:val="multilevel"/>
    <w:tmpl w:val="64D47A88"/>
    <w:lvl w:ilvl="0">
      <w:start w:val="1"/>
      <w:numFmt w:val="decimal"/>
      <w:lvlText w:val="%1."/>
      <w:lvlJc w:val="left"/>
      <w:pPr>
        <w:tabs>
          <w:tab w:val="num" w:pos="432"/>
        </w:tabs>
        <w:ind w:left="432" w:hanging="432"/>
      </w:pPr>
      <w:rPr>
        <w:rFonts w:ascii="Times New Roman" w:hAnsi="Times New Roman" w:cs="Times New Roman" w:hint="default"/>
        <w:sz w:val="28"/>
        <w:szCs w:val="28"/>
      </w:rPr>
    </w:lvl>
    <w:lvl w:ilvl="1">
      <w:start w:val="1"/>
      <w:numFmt w:val="decimal"/>
      <w:lvlText w:val="7.%1.%2."/>
      <w:lvlJc w:val="left"/>
      <w:pPr>
        <w:tabs>
          <w:tab w:val="num" w:pos="576"/>
        </w:tabs>
        <w:ind w:left="576" w:hanging="576"/>
      </w:pPr>
      <w:rPr>
        <w:rFonts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36B328A1"/>
    <w:multiLevelType w:val="multilevel"/>
    <w:tmpl w:val="B9129F2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9B229A4"/>
    <w:multiLevelType w:val="multilevel"/>
    <w:tmpl w:val="7A4661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EEC29FD"/>
    <w:multiLevelType w:val="hybridMultilevel"/>
    <w:tmpl w:val="F61AED16"/>
    <w:lvl w:ilvl="0" w:tplc="0419000F">
      <w:start w:val="3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4CE4BA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54F29EB"/>
    <w:multiLevelType w:val="multilevel"/>
    <w:tmpl w:val="AD007984"/>
    <w:lvl w:ilvl="0">
      <w:start w:val="1"/>
      <w:numFmt w:val="decimal"/>
      <w:lvlText w:val="%1."/>
      <w:lvlJc w:val="left"/>
      <w:pPr>
        <w:tabs>
          <w:tab w:val="num" w:pos="432"/>
        </w:tabs>
        <w:ind w:left="432" w:hanging="432"/>
      </w:pPr>
      <w:rPr>
        <w:rFonts w:ascii="Times New Roman" w:hAnsi="Times New Roman" w:cs="Times New Roman" w:hint="default"/>
        <w:sz w:val="28"/>
        <w:szCs w:val="2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3852"/>
        </w:tabs>
        <w:ind w:left="38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46974F17"/>
    <w:multiLevelType w:val="multilevel"/>
    <w:tmpl w:val="E9DA0C96"/>
    <w:lvl w:ilvl="0">
      <w:start w:val="6"/>
      <w:numFmt w:val="decimal"/>
      <w:lvlText w:val="%1."/>
      <w:lvlJc w:val="left"/>
      <w:pPr>
        <w:tabs>
          <w:tab w:val="num" w:pos="540"/>
        </w:tabs>
        <w:ind w:left="540" w:hanging="540"/>
      </w:pPr>
      <w:rPr>
        <w:rFonts w:hint="default"/>
      </w:rPr>
    </w:lvl>
    <w:lvl w:ilvl="1">
      <w:start w:val="5"/>
      <w:numFmt w:val="decimal"/>
      <w:lvlText w:val="%1.%2."/>
      <w:lvlJc w:val="left"/>
      <w:pPr>
        <w:tabs>
          <w:tab w:val="num" w:pos="900"/>
        </w:tabs>
        <w:ind w:left="900" w:hanging="54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4A346259"/>
    <w:multiLevelType w:val="multilevel"/>
    <w:tmpl w:val="5DDE6CC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307"/>
        </w:tabs>
        <w:ind w:left="7307" w:hanging="360"/>
      </w:pPr>
      <w:rPr>
        <w:rFonts w:hint="default"/>
      </w:rPr>
    </w:lvl>
    <w:lvl w:ilvl="2">
      <w:start w:val="1"/>
      <w:numFmt w:val="decimal"/>
      <w:lvlText w:val="%1.%2.%3."/>
      <w:lvlJc w:val="left"/>
      <w:pPr>
        <w:tabs>
          <w:tab w:val="num" w:pos="14614"/>
        </w:tabs>
        <w:ind w:left="14614" w:hanging="720"/>
      </w:pPr>
      <w:rPr>
        <w:rFonts w:hint="default"/>
      </w:rPr>
    </w:lvl>
    <w:lvl w:ilvl="3">
      <w:start w:val="1"/>
      <w:numFmt w:val="decimal"/>
      <w:lvlText w:val="%1.%2.%3.%4."/>
      <w:lvlJc w:val="left"/>
      <w:pPr>
        <w:tabs>
          <w:tab w:val="num" w:pos="21561"/>
        </w:tabs>
        <w:ind w:left="21561" w:hanging="720"/>
      </w:pPr>
      <w:rPr>
        <w:rFonts w:hint="default"/>
      </w:rPr>
    </w:lvl>
    <w:lvl w:ilvl="4">
      <w:start w:val="1"/>
      <w:numFmt w:val="decimal"/>
      <w:lvlText w:val="%1.%2.%3.%4.%5."/>
      <w:lvlJc w:val="left"/>
      <w:pPr>
        <w:tabs>
          <w:tab w:val="num" w:pos="28868"/>
        </w:tabs>
        <w:ind w:left="28868" w:hanging="1080"/>
      </w:pPr>
      <w:rPr>
        <w:rFonts w:hint="default"/>
      </w:rPr>
    </w:lvl>
    <w:lvl w:ilvl="5">
      <w:start w:val="1"/>
      <w:numFmt w:val="decimal"/>
      <w:lvlText w:val="%1.%2.%3.%4.%5.%6."/>
      <w:lvlJc w:val="left"/>
      <w:pPr>
        <w:tabs>
          <w:tab w:val="num" w:pos="-29721"/>
        </w:tabs>
        <w:ind w:left="-29721" w:hanging="1080"/>
      </w:pPr>
      <w:rPr>
        <w:rFonts w:hint="default"/>
      </w:rPr>
    </w:lvl>
    <w:lvl w:ilvl="6">
      <w:start w:val="1"/>
      <w:numFmt w:val="decimal"/>
      <w:lvlText w:val="%1.%2.%3.%4.%5.%6.%7."/>
      <w:lvlJc w:val="left"/>
      <w:pPr>
        <w:tabs>
          <w:tab w:val="num" w:pos="-22414"/>
        </w:tabs>
        <w:ind w:left="-22414" w:hanging="1440"/>
      </w:pPr>
      <w:rPr>
        <w:rFonts w:hint="default"/>
      </w:rPr>
    </w:lvl>
    <w:lvl w:ilvl="7">
      <w:start w:val="1"/>
      <w:numFmt w:val="decimal"/>
      <w:lvlText w:val="%1.%2.%3.%4.%5.%6.%7.%8."/>
      <w:lvlJc w:val="left"/>
      <w:pPr>
        <w:tabs>
          <w:tab w:val="num" w:pos="-15467"/>
        </w:tabs>
        <w:ind w:left="-15467" w:hanging="1440"/>
      </w:pPr>
      <w:rPr>
        <w:rFonts w:hint="default"/>
      </w:rPr>
    </w:lvl>
    <w:lvl w:ilvl="8">
      <w:start w:val="1"/>
      <w:numFmt w:val="decimal"/>
      <w:lvlText w:val="%1.%2.%3.%4.%5.%6.%7.%8.%9."/>
      <w:lvlJc w:val="left"/>
      <w:pPr>
        <w:tabs>
          <w:tab w:val="num" w:pos="-8160"/>
        </w:tabs>
        <w:ind w:left="-8160" w:hanging="1800"/>
      </w:pPr>
      <w:rPr>
        <w:rFonts w:hint="default"/>
      </w:rPr>
    </w:lvl>
  </w:abstractNum>
  <w:abstractNum w:abstractNumId="19">
    <w:nsid w:val="555B54B3"/>
    <w:multiLevelType w:val="multilevel"/>
    <w:tmpl w:val="2BC8DCDA"/>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D5260A6"/>
    <w:multiLevelType w:val="hybridMultilevel"/>
    <w:tmpl w:val="8960A738"/>
    <w:lvl w:ilvl="0" w:tplc="7C9AA066">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E21534A"/>
    <w:multiLevelType w:val="multilevel"/>
    <w:tmpl w:val="20CEDF1E"/>
    <w:lvl w:ilvl="0">
      <w:start w:val="6"/>
      <w:numFmt w:val="decimal"/>
      <w:lvlText w:val="%1."/>
      <w:lvlJc w:val="left"/>
      <w:pPr>
        <w:tabs>
          <w:tab w:val="num" w:pos="540"/>
        </w:tabs>
        <w:ind w:left="540" w:hanging="540"/>
      </w:pPr>
      <w:rPr>
        <w:rFonts w:hint="default"/>
        <w:b w:val="0"/>
      </w:rPr>
    </w:lvl>
    <w:lvl w:ilvl="1">
      <w:start w:val="8"/>
      <w:numFmt w:val="decimal"/>
      <w:lvlText w:val="%1.%2."/>
      <w:lvlJc w:val="left"/>
      <w:pPr>
        <w:tabs>
          <w:tab w:val="num" w:pos="900"/>
        </w:tabs>
        <w:ind w:left="900" w:hanging="540"/>
      </w:pPr>
      <w:rPr>
        <w:rFonts w:hint="default"/>
        <w:b w:val="0"/>
      </w:rPr>
    </w:lvl>
    <w:lvl w:ilvl="2">
      <w:start w:val="2"/>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2">
    <w:nsid w:val="62911E84"/>
    <w:multiLevelType w:val="multilevel"/>
    <w:tmpl w:val="64EAC84E"/>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7550453"/>
    <w:multiLevelType w:val="hybridMultilevel"/>
    <w:tmpl w:val="49EE978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24">
    <w:nsid w:val="67770421"/>
    <w:multiLevelType w:val="hybridMultilevel"/>
    <w:tmpl w:val="9574F948"/>
    <w:lvl w:ilvl="0" w:tplc="FFFFFFFF">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1440"/>
        </w:tabs>
        <w:ind w:left="1440" w:hanging="360"/>
      </w:pPr>
    </w:lvl>
    <w:lvl w:ilvl="2" w:tplc="FFFFFFFF">
      <w:start w:val="7"/>
      <w:numFmt w:val="decimal"/>
      <w:lvlText w:val="%3."/>
      <w:lvlJc w:val="left"/>
      <w:pPr>
        <w:tabs>
          <w:tab w:val="num" w:pos="2340"/>
        </w:tabs>
        <w:ind w:left="2340" w:hanging="360"/>
      </w:pPr>
      <w:rPr>
        <w:rFonts w:hint="default"/>
        <w:b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70A71288"/>
    <w:multiLevelType w:val="multilevel"/>
    <w:tmpl w:val="239C61F2"/>
    <w:lvl w:ilvl="0">
      <w:start w:val="6"/>
      <w:numFmt w:val="decimal"/>
      <w:lvlText w:val="%1."/>
      <w:lvlJc w:val="left"/>
      <w:pPr>
        <w:tabs>
          <w:tab w:val="num" w:pos="540"/>
        </w:tabs>
        <w:ind w:left="540" w:hanging="540"/>
      </w:pPr>
      <w:rPr>
        <w:rFonts w:hint="default"/>
      </w:rPr>
    </w:lvl>
    <w:lvl w:ilvl="1">
      <w:start w:val="7"/>
      <w:numFmt w:val="decimal"/>
      <w:lvlText w:val="%1.%2."/>
      <w:lvlJc w:val="left"/>
      <w:pPr>
        <w:tabs>
          <w:tab w:val="num" w:pos="900"/>
        </w:tabs>
        <w:ind w:left="900" w:hanging="54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73BD5957"/>
    <w:multiLevelType w:val="multilevel"/>
    <w:tmpl w:val="5A0E1F66"/>
    <w:lvl w:ilvl="0">
      <w:start w:val="6"/>
      <w:numFmt w:val="decimal"/>
      <w:lvlText w:val="%1."/>
      <w:lvlJc w:val="left"/>
      <w:pPr>
        <w:tabs>
          <w:tab w:val="num" w:pos="585"/>
        </w:tabs>
        <w:ind w:left="585" w:hanging="585"/>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7">
    <w:nsid w:val="777E728A"/>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C523B47"/>
    <w:multiLevelType w:val="hybridMultilevel"/>
    <w:tmpl w:val="8BAEFB42"/>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CA140080">
      <w:start w:val="105"/>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D282C3A"/>
    <w:multiLevelType w:val="hybridMultilevel"/>
    <w:tmpl w:val="2BB8A518"/>
    <w:lvl w:ilvl="0" w:tplc="0AA484C0">
      <w:start w:val="6"/>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7DDE05A9"/>
    <w:multiLevelType w:val="multilevel"/>
    <w:tmpl w:val="5C6034D4"/>
    <w:lvl w:ilvl="0">
      <w:start w:val="1"/>
      <w:numFmt w:val="decimal"/>
      <w:lvlText w:val="%1."/>
      <w:lvlJc w:val="left"/>
      <w:pPr>
        <w:tabs>
          <w:tab w:val="num" w:pos="432"/>
        </w:tabs>
        <w:ind w:left="432" w:hanging="432"/>
      </w:pPr>
      <w:rPr>
        <w:rFonts w:ascii="Times New Roman" w:hAnsi="Times New Roman" w:cs="Times New Roman" w:hint="default"/>
        <w:sz w:val="28"/>
        <w:szCs w:val="28"/>
      </w:rPr>
    </w:lvl>
    <w:lvl w:ilvl="1">
      <w:start w:val="1"/>
      <w:numFmt w:val="decimal"/>
      <w:lvlText w:val="7.%1.%2."/>
      <w:lvlJc w:val="left"/>
      <w:pPr>
        <w:tabs>
          <w:tab w:val="num" w:pos="576"/>
        </w:tabs>
        <w:ind w:left="576" w:hanging="576"/>
      </w:pPr>
      <w:rPr>
        <w:rFonts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6"/>
  </w:num>
  <w:num w:numId="2">
    <w:abstractNumId w:val="3"/>
  </w:num>
  <w:num w:numId="3">
    <w:abstractNumId w:val="7"/>
  </w:num>
  <w:num w:numId="4">
    <w:abstractNumId w:val="28"/>
  </w:num>
  <w:num w:numId="5">
    <w:abstractNumId w:val="24"/>
  </w:num>
  <w:num w:numId="6">
    <w:abstractNumId w:val="2"/>
  </w:num>
  <w:num w:numId="7">
    <w:abstractNumId w:val="11"/>
  </w:num>
  <w:num w:numId="8">
    <w:abstractNumId w:val="30"/>
  </w:num>
  <w:num w:numId="9">
    <w:abstractNumId w:val="26"/>
  </w:num>
  <w:num w:numId="10">
    <w:abstractNumId w:val="15"/>
  </w:num>
  <w:num w:numId="11">
    <w:abstractNumId w:val="27"/>
  </w:num>
  <w:num w:numId="12">
    <w:abstractNumId w:val="22"/>
  </w:num>
  <w:num w:numId="13">
    <w:abstractNumId w:val="1"/>
  </w:num>
  <w:num w:numId="14">
    <w:abstractNumId w:val="23"/>
  </w:num>
  <w:num w:numId="15">
    <w:abstractNumId w:val="0"/>
  </w:num>
  <w:num w:numId="16">
    <w:abstractNumId w:val="12"/>
  </w:num>
  <w:num w:numId="17">
    <w:abstractNumId w:val="13"/>
  </w:num>
  <w:num w:numId="18">
    <w:abstractNumId w:val="9"/>
  </w:num>
  <w:num w:numId="19">
    <w:abstractNumId w:val="10"/>
  </w:num>
  <w:num w:numId="20">
    <w:abstractNumId w:val="19"/>
  </w:num>
  <w:num w:numId="21">
    <w:abstractNumId w:val="8"/>
  </w:num>
  <w:num w:numId="22">
    <w:abstractNumId w:val="17"/>
  </w:num>
  <w:num w:numId="23">
    <w:abstractNumId w:val="6"/>
  </w:num>
  <w:num w:numId="24">
    <w:abstractNumId w:val="25"/>
  </w:num>
  <w:num w:numId="25">
    <w:abstractNumId w:val="21"/>
  </w:num>
  <w:num w:numId="26">
    <w:abstractNumId w:val="5"/>
  </w:num>
  <w:num w:numId="27">
    <w:abstractNumId w:val="4"/>
  </w:num>
  <w:num w:numId="28">
    <w:abstractNumId w:val="14"/>
  </w:num>
  <w:num w:numId="29">
    <w:abstractNumId w:val="18"/>
  </w:num>
  <w:num w:numId="30">
    <w:abstractNumId w:val="29"/>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1574D"/>
    <w:rsid w:val="00007E05"/>
    <w:rsid w:val="0005277E"/>
    <w:rsid w:val="00085BCD"/>
    <w:rsid w:val="0009124B"/>
    <w:rsid w:val="000E02B0"/>
    <w:rsid w:val="001161C1"/>
    <w:rsid w:val="001215E4"/>
    <w:rsid w:val="00125587"/>
    <w:rsid w:val="00172DEC"/>
    <w:rsid w:val="0017626A"/>
    <w:rsid w:val="001A0D49"/>
    <w:rsid w:val="001B1274"/>
    <w:rsid w:val="001D300A"/>
    <w:rsid w:val="001F6240"/>
    <w:rsid w:val="00235808"/>
    <w:rsid w:val="00245524"/>
    <w:rsid w:val="00245DD7"/>
    <w:rsid w:val="0026477B"/>
    <w:rsid w:val="002B0146"/>
    <w:rsid w:val="002B200B"/>
    <w:rsid w:val="002C6D49"/>
    <w:rsid w:val="002E2B89"/>
    <w:rsid w:val="00311AC5"/>
    <w:rsid w:val="00313AD3"/>
    <w:rsid w:val="003720E8"/>
    <w:rsid w:val="0039522F"/>
    <w:rsid w:val="003C67AA"/>
    <w:rsid w:val="003C6928"/>
    <w:rsid w:val="00410445"/>
    <w:rsid w:val="00412B8D"/>
    <w:rsid w:val="00456956"/>
    <w:rsid w:val="004636A6"/>
    <w:rsid w:val="00476DC0"/>
    <w:rsid w:val="004805C1"/>
    <w:rsid w:val="00482BF4"/>
    <w:rsid w:val="004A2BB2"/>
    <w:rsid w:val="004D0F97"/>
    <w:rsid w:val="004D22A2"/>
    <w:rsid w:val="00535C90"/>
    <w:rsid w:val="005465FB"/>
    <w:rsid w:val="005B4297"/>
    <w:rsid w:val="005B4CBF"/>
    <w:rsid w:val="005E0867"/>
    <w:rsid w:val="00602842"/>
    <w:rsid w:val="0061574D"/>
    <w:rsid w:val="006500F3"/>
    <w:rsid w:val="00651D61"/>
    <w:rsid w:val="006E1F92"/>
    <w:rsid w:val="006F6687"/>
    <w:rsid w:val="0071648C"/>
    <w:rsid w:val="007522C6"/>
    <w:rsid w:val="00761423"/>
    <w:rsid w:val="00764F5E"/>
    <w:rsid w:val="00774AF7"/>
    <w:rsid w:val="007916D4"/>
    <w:rsid w:val="0079591E"/>
    <w:rsid w:val="007A1A99"/>
    <w:rsid w:val="008446EF"/>
    <w:rsid w:val="00846A0D"/>
    <w:rsid w:val="0086436A"/>
    <w:rsid w:val="00892C38"/>
    <w:rsid w:val="008F1ACB"/>
    <w:rsid w:val="0091087F"/>
    <w:rsid w:val="009307CE"/>
    <w:rsid w:val="009373B8"/>
    <w:rsid w:val="00962904"/>
    <w:rsid w:val="00970B64"/>
    <w:rsid w:val="00994822"/>
    <w:rsid w:val="009A77FD"/>
    <w:rsid w:val="009B7543"/>
    <w:rsid w:val="009C1186"/>
    <w:rsid w:val="00A247BF"/>
    <w:rsid w:val="00A659AD"/>
    <w:rsid w:val="00A8086D"/>
    <w:rsid w:val="00A96BEE"/>
    <w:rsid w:val="00AB3C66"/>
    <w:rsid w:val="00AC2457"/>
    <w:rsid w:val="00AC4DC1"/>
    <w:rsid w:val="00B066ED"/>
    <w:rsid w:val="00B23F98"/>
    <w:rsid w:val="00B30485"/>
    <w:rsid w:val="00BC766D"/>
    <w:rsid w:val="00BE09C7"/>
    <w:rsid w:val="00BE56FB"/>
    <w:rsid w:val="00C02148"/>
    <w:rsid w:val="00C25E36"/>
    <w:rsid w:val="00C51136"/>
    <w:rsid w:val="00C757C1"/>
    <w:rsid w:val="00C90BD1"/>
    <w:rsid w:val="00C914BB"/>
    <w:rsid w:val="00D8043C"/>
    <w:rsid w:val="00E00BB4"/>
    <w:rsid w:val="00E02CBE"/>
    <w:rsid w:val="00E034A2"/>
    <w:rsid w:val="00E36A0E"/>
    <w:rsid w:val="00E61077"/>
    <w:rsid w:val="00E84DD3"/>
    <w:rsid w:val="00E91E2C"/>
    <w:rsid w:val="00EB0375"/>
    <w:rsid w:val="00EE624C"/>
    <w:rsid w:val="00F134CA"/>
    <w:rsid w:val="00F34A99"/>
    <w:rsid w:val="00F742E9"/>
    <w:rsid w:val="00FD63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A0E"/>
    <w:pPr>
      <w:spacing w:after="200" w:line="276" w:lineRule="auto"/>
    </w:pPr>
    <w:rPr>
      <w:sz w:val="22"/>
      <w:szCs w:val="22"/>
    </w:rPr>
  </w:style>
  <w:style w:type="paragraph" w:styleId="1">
    <w:name w:val="heading 1"/>
    <w:aliases w:val="Заголовок 1_стандарта"/>
    <w:basedOn w:val="a"/>
    <w:next w:val="a"/>
    <w:link w:val="10"/>
    <w:qFormat/>
    <w:rsid w:val="0061574D"/>
    <w:pPr>
      <w:keepNext/>
      <w:keepLines/>
      <w:suppressAutoHyphens/>
      <w:spacing w:before="360" w:after="120" w:line="240" w:lineRule="auto"/>
      <w:jc w:val="center"/>
      <w:outlineLvl w:val="0"/>
    </w:pPr>
    <w:rPr>
      <w:rFonts w:ascii="Times New Roman" w:hAnsi="Times New Roman"/>
      <w:b/>
      <w:snapToGrid w:val="0"/>
      <w:kern w:val="28"/>
      <w:sz w:val="36"/>
      <w:szCs w:val="20"/>
    </w:rPr>
  </w:style>
  <w:style w:type="paragraph" w:styleId="2">
    <w:name w:val="heading 2"/>
    <w:basedOn w:val="a"/>
    <w:next w:val="-3"/>
    <w:link w:val="20"/>
    <w:qFormat/>
    <w:rsid w:val="0061574D"/>
    <w:pPr>
      <w:keepNext/>
      <w:tabs>
        <w:tab w:val="num" w:pos="1701"/>
      </w:tabs>
      <w:suppressAutoHyphens/>
      <w:spacing w:before="360" w:after="120" w:line="240" w:lineRule="auto"/>
      <w:ind w:left="1701" w:hanging="1134"/>
      <w:outlineLvl w:val="1"/>
    </w:pPr>
    <w:rPr>
      <w:rFonts w:ascii="Times New Roman" w:hAnsi="Times New Roman"/>
      <w:b/>
      <w:bCs/>
      <w:sz w:val="32"/>
      <w:szCs w:val="32"/>
    </w:rPr>
  </w:style>
  <w:style w:type="paragraph" w:styleId="3">
    <w:name w:val="heading 3"/>
    <w:basedOn w:val="a"/>
    <w:next w:val="a"/>
    <w:link w:val="30"/>
    <w:uiPriority w:val="9"/>
    <w:semiHidden/>
    <w:unhideWhenUsed/>
    <w:qFormat/>
    <w:rsid w:val="00A659A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_стандарта Знак"/>
    <w:basedOn w:val="a0"/>
    <w:link w:val="1"/>
    <w:rsid w:val="0061574D"/>
    <w:rPr>
      <w:rFonts w:ascii="Times New Roman" w:eastAsia="Times New Roman" w:hAnsi="Times New Roman" w:cs="Times New Roman"/>
      <w:b/>
      <w:snapToGrid w:val="0"/>
      <w:kern w:val="28"/>
      <w:sz w:val="36"/>
      <w:szCs w:val="20"/>
    </w:rPr>
  </w:style>
  <w:style w:type="character" w:customStyle="1" w:styleId="20">
    <w:name w:val="Заголовок 2 Знак"/>
    <w:basedOn w:val="a0"/>
    <w:link w:val="2"/>
    <w:rsid w:val="0061574D"/>
    <w:rPr>
      <w:rFonts w:ascii="Times New Roman" w:eastAsia="Times New Roman" w:hAnsi="Times New Roman" w:cs="Times New Roman"/>
      <w:b/>
      <w:bCs/>
      <w:sz w:val="32"/>
      <w:szCs w:val="32"/>
    </w:rPr>
  </w:style>
  <w:style w:type="paragraph" w:styleId="a3">
    <w:name w:val="Body Text"/>
    <w:basedOn w:val="a"/>
    <w:link w:val="a4"/>
    <w:rsid w:val="0061574D"/>
    <w:pPr>
      <w:spacing w:after="120" w:line="360" w:lineRule="auto"/>
      <w:ind w:firstLine="851"/>
      <w:jc w:val="both"/>
    </w:pPr>
    <w:rPr>
      <w:rFonts w:ascii="Times New Roman" w:hAnsi="Times New Roman"/>
      <w:snapToGrid w:val="0"/>
      <w:sz w:val="28"/>
      <w:szCs w:val="20"/>
    </w:rPr>
  </w:style>
  <w:style w:type="character" w:customStyle="1" w:styleId="a4">
    <w:name w:val="Основной текст Знак"/>
    <w:basedOn w:val="a0"/>
    <w:link w:val="a3"/>
    <w:rsid w:val="0061574D"/>
    <w:rPr>
      <w:rFonts w:ascii="Times New Roman" w:eastAsia="Times New Roman" w:hAnsi="Times New Roman" w:cs="Times New Roman"/>
      <w:snapToGrid w:val="0"/>
      <w:sz w:val="28"/>
      <w:szCs w:val="20"/>
    </w:rPr>
  </w:style>
  <w:style w:type="paragraph" w:styleId="a5">
    <w:name w:val="footnote text"/>
    <w:basedOn w:val="a"/>
    <w:link w:val="a6"/>
    <w:semiHidden/>
    <w:rsid w:val="0061574D"/>
    <w:pPr>
      <w:spacing w:after="0" w:line="240" w:lineRule="auto"/>
    </w:pPr>
    <w:rPr>
      <w:rFonts w:ascii="Times New Roman" w:hAnsi="Times New Roman"/>
      <w:sz w:val="20"/>
      <w:szCs w:val="20"/>
    </w:rPr>
  </w:style>
  <w:style w:type="character" w:customStyle="1" w:styleId="a6">
    <w:name w:val="Текст сноски Знак"/>
    <w:basedOn w:val="a0"/>
    <w:link w:val="a5"/>
    <w:semiHidden/>
    <w:rsid w:val="0061574D"/>
    <w:rPr>
      <w:rFonts w:ascii="Times New Roman" w:eastAsia="Times New Roman" w:hAnsi="Times New Roman" w:cs="Times New Roman"/>
      <w:sz w:val="20"/>
      <w:szCs w:val="20"/>
    </w:rPr>
  </w:style>
  <w:style w:type="character" w:styleId="a7">
    <w:name w:val="footnote reference"/>
    <w:semiHidden/>
    <w:rsid w:val="0061574D"/>
    <w:rPr>
      <w:vertAlign w:val="superscript"/>
    </w:rPr>
  </w:style>
  <w:style w:type="character" w:styleId="a8">
    <w:name w:val="Hyperlink"/>
    <w:rsid w:val="0061574D"/>
    <w:rPr>
      <w:color w:val="0000FF"/>
      <w:u w:val="single"/>
    </w:rPr>
  </w:style>
  <w:style w:type="paragraph" w:styleId="a9">
    <w:name w:val="footer"/>
    <w:basedOn w:val="a"/>
    <w:link w:val="aa"/>
    <w:rsid w:val="0061574D"/>
    <w:pPr>
      <w:tabs>
        <w:tab w:val="center" w:pos="4677"/>
        <w:tab w:val="right" w:pos="9355"/>
      </w:tabs>
      <w:spacing w:after="0" w:line="240" w:lineRule="auto"/>
    </w:pPr>
    <w:rPr>
      <w:rFonts w:ascii="Times New Roman" w:hAnsi="Times New Roman"/>
      <w:sz w:val="24"/>
      <w:szCs w:val="24"/>
    </w:rPr>
  </w:style>
  <w:style w:type="character" w:customStyle="1" w:styleId="aa">
    <w:name w:val="Нижний колонтитул Знак"/>
    <w:basedOn w:val="a0"/>
    <w:link w:val="a9"/>
    <w:rsid w:val="0061574D"/>
    <w:rPr>
      <w:rFonts w:ascii="Times New Roman" w:eastAsia="Times New Roman" w:hAnsi="Times New Roman" w:cs="Times New Roman"/>
      <w:sz w:val="24"/>
      <w:szCs w:val="24"/>
    </w:rPr>
  </w:style>
  <w:style w:type="character" w:styleId="ab">
    <w:name w:val="page number"/>
    <w:basedOn w:val="a0"/>
    <w:rsid w:val="0061574D"/>
  </w:style>
  <w:style w:type="paragraph" w:styleId="ac">
    <w:name w:val="header"/>
    <w:basedOn w:val="a"/>
    <w:link w:val="ad"/>
    <w:uiPriority w:val="99"/>
    <w:rsid w:val="0061574D"/>
    <w:pPr>
      <w:tabs>
        <w:tab w:val="center" w:pos="4677"/>
        <w:tab w:val="right" w:pos="9355"/>
      </w:tabs>
      <w:spacing w:after="0" w:line="240" w:lineRule="auto"/>
    </w:pPr>
    <w:rPr>
      <w:rFonts w:ascii="Times New Roman" w:hAnsi="Times New Roman"/>
      <w:sz w:val="24"/>
      <w:szCs w:val="24"/>
    </w:rPr>
  </w:style>
  <w:style w:type="character" w:customStyle="1" w:styleId="ad">
    <w:name w:val="Верхний колонтитул Знак"/>
    <w:basedOn w:val="a0"/>
    <w:link w:val="ac"/>
    <w:uiPriority w:val="99"/>
    <w:rsid w:val="0061574D"/>
    <w:rPr>
      <w:rFonts w:ascii="Times New Roman" w:eastAsia="Times New Roman" w:hAnsi="Times New Roman" w:cs="Times New Roman"/>
      <w:sz w:val="24"/>
      <w:szCs w:val="24"/>
    </w:rPr>
  </w:style>
  <w:style w:type="paragraph" w:customStyle="1" w:styleId="ae">
    <w:name w:val="Подподпункт"/>
    <w:basedOn w:val="a"/>
    <w:rsid w:val="0061574D"/>
    <w:pPr>
      <w:tabs>
        <w:tab w:val="left" w:pos="1134"/>
        <w:tab w:val="left" w:pos="1418"/>
      </w:tabs>
      <w:spacing w:after="0" w:line="360" w:lineRule="auto"/>
      <w:jc w:val="both"/>
    </w:pPr>
    <w:rPr>
      <w:rFonts w:ascii="Times New Roman" w:hAnsi="Times New Roman"/>
      <w:sz w:val="28"/>
      <w:szCs w:val="20"/>
    </w:rPr>
  </w:style>
  <w:style w:type="paragraph" w:customStyle="1" w:styleId="af">
    <w:name w:val="Подпункт"/>
    <w:basedOn w:val="a"/>
    <w:rsid w:val="0061574D"/>
    <w:pPr>
      <w:spacing w:after="0" w:line="360" w:lineRule="auto"/>
      <w:jc w:val="both"/>
    </w:pPr>
    <w:rPr>
      <w:rFonts w:ascii="Times New Roman" w:hAnsi="Times New Roman"/>
      <w:snapToGrid w:val="0"/>
      <w:sz w:val="28"/>
      <w:szCs w:val="20"/>
    </w:rPr>
  </w:style>
  <w:style w:type="paragraph" w:customStyle="1" w:styleId="af0">
    <w:name w:val="Подподподпункт"/>
    <w:basedOn w:val="a"/>
    <w:rsid w:val="0061574D"/>
    <w:pPr>
      <w:tabs>
        <w:tab w:val="left" w:pos="1134"/>
        <w:tab w:val="left" w:pos="1701"/>
      </w:tabs>
      <w:spacing w:after="0" w:line="360" w:lineRule="auto"/>
      <w:jc w:val="both"/>
    </w:pPr>
    <w:rPr>
      <w:rFonts w:ascii="Times New Roman" w:hAnsi="Times New Roman"/>
      <w:snapToGrid w:val="0"/>
      <w:sz w:val="28"/>
      <w:szCs w:val="20"/>
    </w:rPr>
  </w:style>
  <w:style w:type="paragraph" w:customStyle="1" w:styleId="af1">
    <w:name w:val="Примечание"/>
    <w:basedOn w:val="a"/>
    <w:rsid w:val="0061574D"/>
    <w:pPr>
      <w:numPr>
        <w:ilvl w:val="1"/>
      </w:numPr>
      <w:spacing w:before="120" w:after="240" w:line="360" w:lineRule="auto"/>
      <w:ind w:left="1701" w:right="567"/>
      <w:jc w:val="both"/>
    </w:pPr>
    <w:rPr>
      <w:rFonts w:ascii="Times New Roman" w:hAnsi="Times New Roman"/>
      <w:snapToGrid w:val="0"/>
      <w:spacing w:val="20"/>
      <w:sz w:val="20"/>
      <w:szCs w:val="20"/>
    </w:rPr>
  </w:style>
  <w:style w:type="paragraph" w:customStyle="1" w:styleId="ConsPlusNormal">
    <w:name w:val="ConsPlusNormal"/>
    <w:rsid w:val="0061574D"/>
    <w:pPr>
      <w:widowControl w:val="0"/>
      <w:autoSpaceDE w:val="0"/>
      <w:autoSpaceDN w:val="0"/>
      <w:adjustRightInd w:val="0"/>
      <w:ind w:firstLine="720"/>
    </w:pPr>
    <w:rPr>
      <w:rFonts w:ascii="Arial" w:hAnsi="Arial" w:cs="Arial"/>
    </w:rPr>
  </w:style>
  <w:style w:type="paragraph" w:styleId="af2">
    <w:name w:val="Balloon Text"/>
    <w:basedOn w:val="a"/>
    <w:link w:val="af3"/>
    <w:semiHidden/>
    <w:rsid w:val="0061574D"/>
    <w:pPr>
      <w:spacing w:after="0" w:line="240" w:lineRule="auto"/>
    </w:pPr>
    <w:rPr>
      <w:rFonts w:ascii="Tahoma" w:hAnsi="Tahoma" w:cs="Tahoma"/>
      <w:sz w:val="16"/>
      <w:szCs w:val="16"/>
    </w:rPr>
  </w:style>
  <w:style w:type="character" w:customStyle="1" w:styleId="af3">
    <w:name w:val="Текст выноски Знак"/>
    <w:basedOn w:val="a0"/>
    <w:link w:val="af2"/>
    <w:semiHidden/>
    <w:rsid w:val="0061574D"/>
    <w:rPr>
      <w:rFonts w:ascii="Tahoma" w:eastAsia="Times New Roman" w:hAnsi="Tahoma" w:cs="Tahoma"/>
      <w:sz w:val="16"/>
      <w:szCs w:val="16"/>
    </w:rPr>
  </w:style>
  <w:style w:type="character" w:styleId="af4">
    <w:name w:val="annotation reference"/>
    <w:semiHidden/>
    <w:rsid w:val="0061574D"/>
    <w:rPr>
      <w:sz w:val="16"/>
      <w:szCs w:val="16"/>
    </w:rPr>
  </w:style>
  <w:style w:type="paragraph" w:styleId="af5">
    <w:name w:val="annotation text"/>
    <w:basedOn w:val="a"/>
    <w:link w:val="af6"/>
    <w:semiHidden/>
    <w:rsid w:val="0061574D"/>
    <w:pPr>
      <w:spacing w:after="0" w:line="240" w:lineRule="auto"/>
    </w:pPr>
    <w:rPr>
      <w:rFonts w:ascii="Times New Roman" w:hAnsi="Times New Roman"/>
      <w:sz w:val="20"/>
      <w:szCs w:val="20"/>
    </w:rPr>
  </w:style>
  <w:style w:type="character" w:customStyle="1" w:styleId="af6">
    <w:name w:val="Текст примечания Знак"/>
    <w:basedOn w:val="a0"/>
    <w:link w:val="af5"/>
    <w:semiHidden/>
    <w:rsid w:val="0061574D"/>
    <w:rPr>
      <w:rFonts w:ascii="Times New Roman" w:eastAsia="Times New Roman" w:hAnsi="Times New Roman" w:cs="Times New Roman"/>
      <w:sz w:val="20"/>
      <w:szCs w:val="20"/>
    </w:rPr>
  </w:style>
  <w:style w:type="paragraph" w:styleId="af7">
    <w:name w:val="annotation subject"/>
    <w:basedOn w:val="af5"/>
    <w:next w:val="af5"/>
    <w:link w:val="af8"/>
    <w:semiHidden/>
    <w:rsid w:val="0061574D"/>
    <w:rPr>
      <w:b/>
      <w:bCs/>
    </w:rPr>
  </w:style>
  <w:style w:type="character" w:customStyle="1" w:styleId="af8">
    <w:name w:val="Тема примечания Знак"/>
    <w:basedOn w:val="af6"/>
    <w:link w:val="af7"/>
    <w:semiHidden/>
    <w:rsid w:val="0061574D"/>
    <w:rPr>
      <w:b/>
      <w:bCs/>
    </w:rPr>
  </w:style>
  <w:style w:type="paragraph" w:customStyle="1" w:styleId="-3">
    <w:name w:val="пункт-3"/>
    <w:basedOn w:val="a"/>
    <w:link w:val="-30"/>
    <w:rsid w:val="0061574D"/>
    <w:pPr>
      <w:tabs>
        <w:tab w:val="num" w:pos="1701"/>
      </w:tabs>
      <w:spacing w:after="0" w:line="288" w:lineRule="auto"/>
      <w:ind w:firstLine="567"/>
      <w:jc w:val="both"/>
    </w:pPr>
    <w:rPr>
      <w:rFonts w:ascii="Times New Roman" w:hAnsi="Times New Roman"/>
      <w:sz w:val="28"/>
      <w:szCs w:val="28"/>
    </w:rPr>
  </w:style>
  <w:style w:type="paragraph" w:customStyle="1" w:styleId="-6">
    <w:name w:val="пункт-6"/>
    <w:basedOn w:val="a"/>
    <w:rsid w:val="0061574D"/>
    <w:pPr>
      <w:tabs>
        <w:tab w:val="num" w:pos="3852"/>
      </w:tabs>
      <w:spacing w:after="0" w:line="288" w:lineRule="auto"/>
      <w:ind w:left="3852" w:hanging="1152"/>
      <w:jc w:val="both"/>
    </w:pPr>
    <w:rPr>
      <w:rFonts w:ascii="Times New Roman" w:hAnsi="Times New Roman"/>
      <w:sz w:val="28"/>
      <w:szCs w:val="28"/>
    </w:rPr>
  </w:style>
  <w:style w:type="paragraph" w:customStyle="1" w:styleId="af9">
    <w:name w:val="Таблица текст"/>
    <w:basedOn w:val="a"/>
    <w:rsid w:val="0061574D"/>
    <w:pPr>
      <w:spacing w:before="40" w:after="40" w:line="240" w:lineRule="auto"/>
      <w:ind w:left="57" w:right="57"/>
    </w:pPr>
    <w:rPr>
      <w:rFonts w:ascii="Times New Roman" w:hAnsi="Times New Roman"/>
      <w:sz w:val="24"/>
      <w:szCs w:val="24"/>
    </w:rPr>
  </w:style>
  <w:style w:type="paragraph" w:styleId="afa">
    <w:name w:val="Plain Text"/>
    <w:basedOn w:val="a"/>
    <w:link w:val="afb"/>
    <w:rsid w:val="0061574D"/>
    <w:pPr>
      <w:spacing w:after="0" w:line="240" w:lineRule="auto"/>
      <w:ind w:firstLine="720"/>
      <w:jc w:val="both"/>
    </w:pPr>
    <w:rPr>
      <w:rFonts w:ascii="Times New Roman" w:hAnsi="Times New Roman"/>
      <w:sz w:val="26"/>
      <w:szCs w:val="26"/>
    </w:rPr>
  </w:style>
  <w:style w:type="character" w:customStyle="1" w:styleId="afb">
    <w:name w:val="Текст Знак"/>
    <w:basedOn w:val="a0"/>
    <w:link w:val="afa"/>
    <w:rsid w:val="0061574D"/>
    <w:rPr>
      <w:rFonts w:ascii="Times New Roman" w:eastAsia="Times New Roman" w:hAnsi="Times New Roman" w:cs="Times New Roman"/>
      <w:sz w:val="26"/>
      <w:szCs w:val="26"/>
    </w:rPr>
  </w:style>
  <w:style w:type="character" w:customStyle="1" w:styleId="-30">
    <w:name w:val="пункт-3 Знак"/>
    <w:link w:val="-3"/>
    <w:rsid w:val="0061574D"/>
    <w:rPr>
      <w:rFonts w:ascii="Times New Roman" w:eastAsia="Times New Roman" w:hAnsi="Times New Roman" w:cs="Times New Roman"/>
      <w:sz w:val="28"/>
      <w:szCs w:val="28"/>
    </w:rPr>
  </w:style>
  <w:style w:type="paragraph" w:customStyle="1" w:styleId="afc">
    <w:name w:val="Прижатый влево"/>
    <w:basedOn w:val="a"/>
    <w:next w:val="a"/>
    <w:rsid w:val="0061574D"/>
    <w:pPr>
      <w:autoSpaceDE w:val="0"/>
      <w:autoSpaceDN w:val="0"/>
      <w:adjustRightInd w:val="0"/>
      <w:spacing w:after="0" w:line="240" w:lineRule="auto"/>
    </w:pPr>
    <w:rPr>
      <w:rFonts w:ascii="Arial" w:hAnsi="Arial"/>
      <w:sz w:val="24"/>
      <w:szCs w:val="24"/>
    </w:rPr>
  </w:style>
  <w:style w:type="paragraph" w:styleId="afd">
    <w:name w:val="Document Map"/>
    <w:basedOn w:val="a"/>
    <w:link w:val="afe"/>
    <w:semiHidden/>
    <w:rsid w:val="0061574D"/>
    <w:pPr>
      <w:shd w:val="clear" w:color="auto" w:fill="000080"/>
      <w:spacing w:after="0" w:line="240" w:lineRule="auto"/>
    </w:pPr>
    <w:rPr>
      <w:rFonts w:ascii="Tahoma" w:hAnsi="Tahoma" w:cs="Tahoma"/>
      <w:sz w:val="20"/>
      <w:szCs w:val="20"/>
    </w:rPr>
  </w:style>
  <w:style w:type="character" w:customStyle="1" w:styleId="afe">
    <w:name w:val="Схема документа Знак"/>
    <w:basedOn w:val="a0"/>
    <w:link w:val="afd"/>
    <w:semiHidden/>
    <w:rsid w:val="0061574D"/>
    <w:rPr>
      <w:rFonts w:ascii="Tahoma" w:eastAsia="Times New Roman" w:hAnsi="Tahoma" w:cs="Tahoma"/>
      <w:sz w:val="20"/>
      <w:szCs w:val="20"/>
      <w:shd w:val="clear" w:color="auto" w:fill="000080"/>
    </w:rPr>
  </w:style>
  <w:style w:type="paragraph" w:customStyle="1" w:styleId="aff">
    <w:name w:val="Пункт"/>
    <w:basedOn w:val="a"/>
    <w:rsid w:val="0061574D"/>
    <w:pPr>
      <w:tabs>
        <w:tab w:val="num" w:pos="1980"/>
      </w:tabs>
      <w:spacing w:after="0" w:line="240" w:lineRule="auto"/>
      <w:ind w:left="1404" w:hanging="504"/>
      <w:jc w:val="both"/>
    </w:pPr>
    <w:rPr>
      <w:rFonts w:ascii="Times New Roman" w:hAnsi="Times New Roman"/>
      <w:sz w:val="24"/>
      <w:szCs w:val="28"/>
    </w:rPr>
  </w:style>
  <w:style w:type="paragraph" w:customStyle="1" w:styleId="ConsPlusNonformat">
    <w:name w:val="ConsPlusNonformat"/>
    <w:rsid w:val="0061574D"/>
    <w:pPr>
      <w:widowControl w:val="0"/>
      <w:autoSpaceDE w:val="0"/>
      <w:autoSpaceDN w:val="0"/>
      <w:adjustRightInd w:val="0"/>
    </w:pPr>
    <w:rPr>
      <w:rFonts w:ascii="Courier New" w:hAnsi="Courier New" w:cs="Courier New"/>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1574D"/>
    <w:pPr>
      <w:spacing w:before="100" w:beforeAutospacing="1" w:after="100" w:afterAutospacing="1" w:line="240" w:lineRule="auto"/>
    </w:pPr>
    <w:rPr>
      <w:rFonts w:ascii="Tahoma" w:hAnsi="Tahoma"/>
      <w:sz w:val="20"/>
      <w:szCs w:val="20"/>
      <w:lang w:val="en-US" w:eastAsia="en-US"/>
    </w:rPr>
  </w:style>
  <w:style w:type="paragraph" w:customStyle="1" w:styleId="Default">
    <w:name w:val="Default"/>
    <w:rsid w:val="0061574D"/>
    <w:pPr>
      <w:autoSpaceDE w:val="0"/>
      <w:autoSpaceDN w:val="0"/>
      <w:adjustRightInd w:val="0"/>
    </w:pPr>
    <w:rPr>
      <w:rFonts w:ascii="Times New Roman" w:hAnsi="Times New Roman"/>
      <w:color w:val="000000"/>
      <w:sz w:val="24"/>
      <w:szCs w:val="24"/>
    </w:rPr>
  </w:style>
  <w:style w:type="paragraph" w:customStyle="1" w:styleId="Oaeno">
    <w:name w:val="Oaeno"/>
    <w:basedOn w:val="a"/>
    <w:rsid w:val="0061574D"/>
    <w:pPr>
      <w:spacing w:after="0" w:line="240" w:lineRule="auto"/>
    </w:pPr>
    <w:rPr>
      <w:rFonts w:ascii="Courier New" w:hAnsi="Courier New"/>
      <w:sz w:val="20"/>
      <w:szCs w:val="20"/>
    </w:rPr>
  </w:style>
  <w:style w:type="paragraph" w:styleId="aff1">
    <w:name w:val="endnote text"/>
    <w:basedOn w:val="a"/>
    <w:link w:val="aff2"/>
    <w:rsid w:val="0061574D"/>
    <w:pPr>
      <w:spacing w:after="0" w:line="240" w:lineRule="auto"/>
    </w:pPr>
    <w:rPr>
      <w:rFonts w:ascii="Times New Roman" w:hAnsi="Times New Roman"/>
      <w:sz w:val="20"/>
      <w:szCs w:val="20"/>
    </w:rPr>
  </w:style>
  <w:style w:type="character" w:customStyle="1" w:styleId="aff2">
    <w:name w:val="Текст концевой сноски Знак"/>
    <w:basedOn w:val="a0"/>
    <w:link w:val="aff1"/>
    <w:rsid w:val="0061574D"/>
    <w:rPr>
      <w:rFonts w:ascii="Times New Roman" w:eastAsia="Times New Roman" w:hAnsi="Times New Roman" w:cs="Times New Roman"/>
      <w:sz w:val="20"/>
      <w:szCs w:val="20"/>
    </w:rPr>
  </w:style>
  <w:style w:type="character" w:styleId="aff3">
    <w:name w:val="endnote reference"/>
    <w:rsid w:val="0061574D"/>
    <w:rPr>
      <w:vertAlign w:val="superscript"/>
    </w:rPr>
  </w:style>
  <w:style w:type="paragraph" w:customStyle="1" w:styleId="formattext">
    <w:name w:val="formattext"/>
    <w:basedOn w:val="a"/>
    <w:rsid w:val="00482BF4"/>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482BF4"/>
  </w:style>
  <w:style w:type="character" w:customStyle="1" w:styleId="30">
    <w:name w:val="Заголовок 3 Знак"/>
    <w:basedOn w:val="a0"/>
    <w:link w:val="3"/>
    <w:uiPriority w:val="9"/>
    <w:semiHidden/>
    <w:rsid w:val="00A659AD"/>
    <w:rPr>
      <w:rFonts w:ascii="Cambria" w:eastAsia="Times New Roman" w:hAnsi="Cambria" w:cs="Times New Roman"/>
      <w:b/>
      <w:bCs/>
      <w:sz w:val="26"/>
      <w:szCs w:val="26"/>
    </w:rPr>
  </w:style>
  <w:style w:type="paragraph" w:customStyle="1" w:styleId="headertext">
    <w:name w:val="headertext"/>
    <w:basedOn w:val="a"/>
    <w:rsid w:val="00A659A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6385402">
      <w:bodyDiv w:val="1"/>
      <w:marLeft w:val="0"/>
      <w:marRight w:val="0"/>
      <w:marTop w:val="0"/>
      <w:marBottom w:val="0"/>
      <w:divBdr>
        <w:top w:val="none" w:sz="0" w:space="0" w:color="auto"/>
        <w:left w:val="none" w:sz="0" w:space="0" w:color="auto"/>
        <w:bottom w:val="none" w:sz="0" w:space="0" w:color="auto"/>
        <w:right w:val="none" w:sz="0" w:space="0" w:color="auto"/>
      </w:divBdr>
    </w:div>
    <w:div w:id="300158120">
      <w:bodyDiv w:val="1"/>
      <w:marLeft w:val="0"/>
      <w:marRight w:val="0"/>
      <w:marTop w:val="0"/>
      <w:marBottom w:val="0"/>
      <w:divBdr>
        <w:top w:val="none" w:sz="0" w:space="0" w:color="auto"/>
        <w:left w:val="none" w:sz="0" w:space="0" w:color="auto"/>
        <w:bottom w:val="none" w:sz="0" w:space="0" w:color="auto"/>
        <w:right w:val="none" w:sz="0" w:space="0" w:color="auto"/>
      </w:divBdr>
      <w:divsChild>
        <w:div w:id="555313394">
          <w:marLeft w:val="0"/>
          <w:marRight w:val="0"/>
          <w:marTop w:val="0"/>
          <w:marBottom w:val="0"/>
          <w:divBdr>
            <w:top w:val="none" w:sz="0" w:space="0" w:color="auto"/>
            <w:left w:val="none" w:sz="0" w:space="0" w:color="auto"/>
            <w:bottom w:val="none" w:sz="0" w:space="0" w:color="auto"/>
            <w:right w:val="none" w:sz="0" w:space="0" w:color="auto"/>
          </w:divBdr>
        </w:div>
        <w:div w:id="683827310">
          <w:marLeft w:val="0"/>
          <w:marRight w:val="0"/>
          <w:marTop w:val="0"/>
          <w:marBottom w:val="0"/>
          <w:divBdr>
            <w:top w:val="inset" w:sz="2" w:space="0" w:color="auto"/>
            <w:left w:val="inset" w:sz="2" w:space="1" w:color="auto"/>
            <w:bottom w:val="inset" w:sz="2" w:space="0" w:color="auto"/>
            <w:right w:val="inset" w:sz="2" w:space="1" w:color="auto"/>
          </w:divBdr>
        </w:div>
        <w:div w:id="1306156429">
          <w:marLeft w:val="0"/>
          <w:marRight w:val="0"/>
          <w:marTop w:val="0"/>
          <w:marBottom w:val="0"/>
          <w:divBdr>
            <w:top w:val="none" w:sz="0" w:space="0" w:color="auto"/>
            <w:left w:val="none" w:sz="0" w:space="0" w:color="auto"/>
            <w:bottom w:val="none" w:sz="0" w:space="0" w:color="auto"/>
            <w:right w:val="none" w:sz="0" w:space="0" w:color="auto"/>
          </w:divBdr>
        </w:div>
        <w:div w:id="1337534268">
          <w:marLeft w:val="0"/>
          <w:marRight w:val="0"/>
          <w:marTop w:val="0"/>
          <w:marBottom w:val="0"/>
          <w:divBdr>
            <w:top w:val="none" w:sz="0" w:space="0" w:color="auto"/>
            <w:left w:val="none" w:sz="0" w:space="0" w:color="auto"/>
            <w:bottom w:val="none" w:sz="0" w:space="0" w:color="auto"/>
            <w:right w:val="none" w:sz="0" w:space="0" w:color="auto"/>
          </w:divBdr>
        </w:div>
      </w:divsChild>
    </w:div>
    <w:div w:id="1315449106">
      <w:bodyDiv w:val="1"/>
      <w:marLeft w:val="0"/>
      <w:marRight w:val="0"/>
      <w:marTop w:val="0"/>
      <w:marBottom w:val="0"/>
      <w:divBdr>
        <w:top w:val="none" w:sz="0" w:space="0" w:color="auto"/>
        <w:left w:val="none" w:sz="0" w:space="0" w:color="auto"/>
        <w:bottom w:val="none" w:sz="0" w:space="0" w:color="auto"/>
        <w:right w:val="none" w:sz="0" w:space="0" w:color="auto"/>
      </w:divBdr>
    </w:div>
    <w:div w:id="151453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5392A369C1917DA24AE7763B5EE56BA9941A820886A4583E8DBAC6C1C8A9E428D044FB527DAEB04L1GCG" TargetMode="External"/><Relationship Id="rId18" Type="http://schemas.openxmlformats.org/officeDocument/2006/relationships/hyperlink" Target="consultantplus://offline/ref=256A27548BD86851C5D71F8F5339173CA9C53263A47CD0D3BE70AD14B18EDF50EE0F93EF505BE4DEr8r7J" TargetMode="External"/><Relationship Id="rId26" Type="http://schemas.openxmlformats.org/officeDocument/2006/relationships/hyperlink" Target="consultantplus://offline/ref=5EEA53B1C58FA36ABD0F3A3044A5BFBB4F2C77DC5CBFFBB86B80388C65CFBD7779B988FE71ADEE5E3810J" TargetMode="External"/><Relationship Id="rId39" Type="http://schemas.openxmlformats.org/officeDocument/2006/relationships/oleObject" Target="embeddings/oleObject1.bin"/><Relationship Id="rId21" Type="http://schemas.openxmlformats.org/officeDocument/2006/relationships/hyperlink" Target="consultantplus://offline/ref=2A8B7794FEACFBC4E8F63BCD06B152E17F05BBC4FB5E3EF411CD912EAC0DF9C3659A34EAC96576F3aF65J" TargetMode="External"/><Relationship Id="rId34" Type="http://schemas.openxmlformats.org/officeDocument/2006/relationships/hyperlink" Target="consultantplus://offline/ref=5EEA53B1C58FA36ABD0F3A3044A5BFBB4F2C77DC5CBFFBB86B80388C65CFBD7779B988FE71ADEE5E3810J" TargetMode="External"/><Relationship Id="rId42" Type="http://schemas.openxmlformats.org/officeDocument/2006/relationships/hyperlink" Target="consultantplus://offline/ref=2C4FD01298FF873AA707050E3920E8247637C0D898158ECC07576A8B5CODE6K" TargetMode="External"/><Relationship Id="rId47" Type="http://schemas.openxmlformats.org/officeDocument/2006/relationships/hyperlink" Target="consultantplus://offline/ref=2C4FD01298FF873AA707050E3920E8247638CFD499198ECC07576A8B5CODE6K" TargetMode="External"/><Relationship Id="rId50" Type="http://schemas.openxmlformats.org/officeDocument/2006/relationships/hyperlink" Target="http://docs.cntd.ru/document/902289896" TargetMode="External"/><Relationship Id="rId55" Type="http://schemas.openxmlformats.org/officeDocument/2006/relationships/hyperlink" Target="http://docs.cntd.ru/document/420327247" TargetMode="External"/><Relationship Id="rId63" Type="http://schemas.openxmlformats.org/officeDocument/2006/relationships/hyperlink" Target="http://docs.cntd.ru/document/42023935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55392A369C1917DA24AE7763B5EE56BA9941A820886A4583E8DBAC6C1C8A9E428D044FB627D3LEG5G" TargetMode="External"/><Relationship Id="rId20" Type="http://schemas.openxmlformats.org/officeDocument/2006/relationships/hyperlink" Target="consultantplus://offline/ref=5EEA53B1C58FA36ABD0F3A3044A5BFBB4F2C77DC5CBFFBB86B80388C65CFBD7779B988FE71ADEE5E3810J" TargetMode="External"/><Relationship Id="rId29" Type="http://schemas.openxmlformats.org/officeDocument/2006/relationships/hyperlink" Target="consultantplus://offline/ref=5EEA53B1C58FA36ABD0F3A3044A5BFBB4F2C77DC5CBFFBB86B80388C65CFBD7779B988FE71ADEE5E3810J" TargetMode="External"/><Relationship Id="rId41" Type="http://schemas.openxmlformats.org/officeDocument/2006/relationships/hyperlink" Target="consultantplus://offline/ref=2C4FD01298FF873AA707050E3920E8247637C0D89B1F8ECC07576A8B5CODE6K" TargetMode="External"/><Relationship Id="rId54" Type="http://schemas.openxmlformats.org/officeDocument/2006/relationships/hyperlink" Target="http://docs.cntd.ru/document/420313129" TargetMode="External"/><Relationship Id="rId62" Type="http://schemas.openxmlformats.org/officeDocument/2006/relationships/hyperlink" Target="http://docs.cntd.ru/document/4202393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5392A369C1917DA24AE7763B5EE56BA9940AD26886D4583E8DBAC6C1C8A9E428D044FB526D9LEG0G" TargetMode="External"/><Relationship Id="rId24" Type="http://schemas.openxmlformats.org/officeDocument/2006/relationships/hyperlink" Target="consultantplus://offline/ref=DF79C0CEEE536728102F14C58C96C066C7F9372F8C65821C27EE56DCEC079CC414FE2BAAB77F38E2ZFsBK" TargetMode="External"/><Relationship Id="rId32" Type="http://schemas.openxmlformats.org/officeDocument/2006/relationships/hyperlink" Target="consultantplus://offline/ref=5EEA53B1C58FA36ABD0F3A3044A5BFBB4F2C77DC5CBFFBB86B80388C65CFBD7779B988FE71ADEE5E3810J" TargetMode="External"/><Relationship Id="rId37" Type="http://schemas.openxmlformats.org/officeDocument/2006/relationships/footer" Target="footer1.xml"/><Relationship Id="rId40" Type="http://schemas.openxmlformats.org/officeDocument/2006/relationships/hyperlink" Target="consultantplus://offline/ref=2C4FD01298FF873AA707050E3920E8247637C8D7941F8ECC07576A8B5CD64DA89516B27137AB8573OFEDK" TargetMode="External"/><Relationship Id="rId45" Type="http://schemas.openxmlformats.org/officeDocument/2006/relationships/hyperlink" Target="consultantplus://offline/ref=2C4FD01298FF873AA707050E3920E8247637CBD09E1D8ECC07576A8B5CODE6K" TargetMode="External"/><Relationship Id="rId53" Type="http://schemas.openxmlformats.org/officeDocument/2006/relationships/hyperlink" Target="http://docs.cntd.ru/document/902289896" TargetMode="External"/><Relationship Id="rId58" Type="http://schemas.openxmlformats.org/officeDocument/2006/relationships/hyperlink" Target="http://docs.cntd.ru/document/420239356" TargetMode="External"/><Relationship Id="rId5" Type="http://schemas.openxmlformats.org/officeDocument/2006/relationships/webSettings" Target="webSettings.xml"/><Relationship Id="rId15" Type="http://schemas.openxmlformats.org/officeDocument/2006/relationships/hyperlink" Target="consultantplus://offline/ref=55392A369C1917DA24AE7763B5EE56BA9941A820886A4583E8DBAC6C1C8A9E428D044FB627DCLEG1G" TargetMode="External"/><Relationship Id="rId23" Type="http://schemas.openxmlformats.org/officeDocument/2006/relationships/hyperlink" Target="consultantplus://offline/ref=7573E7C2C687BE81DA4105C76A41D4CB93D58DADAE3DBCED842F8657FDB9C7D15579869482AF19F2u9k2K" TargetMode="External"/><Relationship Id="rId28" Type="http://schemas.openxmlformats.org/officeDocument/2006/relationships/hyperlink" Target="consultantplus://offline/ref=5EEA53B1C58FA36ABD0F3A3044A5BFBB4F2C77DC5CBFFBB86B80388C65CFBD7779B988FE71ADEE5E3810J" TargetMode="External"/><Relationship Id="rId36" Type="http://schemas.openxmlformats.org/officeDocument/2006/relationships/header" Target="header1.xml"/><Relationship Id="rId49" Type="http://schemas.openxmlformats.org/officeDocument/2006/relationships/hyperlink" Target="http://docs.cntd.ru/document/420239356" TargetMode="External"/><Relationship Id="rId57" Type="http://schemas.openxmlformats.org/officeDocument/2006/relationships/hyperlink" Target="http://docs.cntd.ru/document/9012860" TargetMode="External"/><Relationship Id="rId61" Type="http://schemas.openxmlformats.org/officeDocument/2006/relationships/hyperlink" Target="http://docs.cntd.ru/document/420239356" TargetMode="External"/><Relationship Id="rId10" Type="http://schemas.openxmlformats.org/officeDocument/2006/relationships/hyperlink" Target="consultantplus://offline/ref=CD8E879B82136F1EB0A12304E8449DE275ED664ED0B49047A75C9952288D40C1DF02B5046A7EF362MAQ4P" TargetMode="External"/><Relationship Id="rId19" Type="http://schemas.openxmlformats.org/officeDocument/2006/relationships/hyperlink" Target="consultantplus://offline/ref=5EEA53B1C58FA36ABD0F3A3044A5BFBB4F2C77DC5CBFFBB86B80388C65CFBD7779B988FE71ADEE5E3810J" TargetMode="External"/><Relationship Id="rId31" Type="http://schemas.openxmlformats.org/officeDocument/2006/relationships/hyperlink" Target="consultantplus://offline/ref=5EEA53B1C58FA36ABD0F3A3044A5BFBB4F2C77DC5CBFFBB86B80388C65CFBD7779B988FE71ADEE5E3810J" TargetMode="External"/><Relationship Id="rId44" Type="http://schemas.openxmlformats.org/officeDocument/2006/relationships/hyperlink" Target="consultantplus://offline/ref=2C4FD01298FF873AA707050E3920E8247637C0D898158ECC07576A8B5CODE6K" TargetMode="External"/><Relationship Id="rId52" Type="http://schemas.openxmlformats.org/officeDocument/2006/relationships/hyperlink" Target="http://docs.cntd.ru/document/902289896" TargetMode="External"/><Relationship Id="rId60" Type="http://schemas.openxmlformats.org/officeDocument/2006/relationships/hyperlink" Target="http://docs.cntd.ru/document/902289896"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D8E879B82136F1EB0A12304E8449DE275ED664ED0B49047A75C9952288D40C1DF02B506M6QAP" TargetMode="External"/><Relationship Id="rId14" Type="http://schemas.openxmlformats.org/officeDocument/2006/relationships/hyperlink" Target="consultantplus://offline/ref=55392A369C1917DA24AE7763B5EE56BA9941A820886A4583E8DBAC6C1C8A9E428D044FB627DELEG7G" TargetMode="External"/><Relationship Id="rId22" Type="http://schemas.openxmlformats.org/officeDocument/2006/relationships/hyperlink" Target="consultantplus://offline/ref=5EEA53B1C58FA36ABD0F3A3044A5BFBB4F2C77DC5CBFFBB86B80388C65CFBD7779B988FE71ADEE5E3810J" TargetMode="External"/><Relationship Id="rId27" Type="http://schemas.openxmlformats.org/officeDocument/2006/relationships/hyperlink" Target="consultantplus://offline/ref=5EEA53B1C58FA36ABD0F3A3044A5BFBB4F2C77DC5CBFFBB86B80388C65CFBD7779B988FE71ADEE5E3810J" TargetMode="External"/><Relationship Id="rId30" Type="http://schemas.openxmlformats.org/officeDocument/2006/relationships/hyperlink" Target="consultantplus://offline/ref=5EEA53B1C58FA36ABD0F3A3044A5BFBB4F2C77DC5CBFFBB86B80388C65CFBD7779B988FE71ADEE5E3810J" TargetMode="External"/><Relationship Id="rId35" Type="http://schemas.openxmlformats.org/officeDocument/2006/relationships/hyperlink" Target="consultantplus://offline/ref=5EEA53B1C58FA36ABD0F3A3044A5BFBB4F2C77DC5CBFFBB86B80388C65CFBD7779B988FE71ADEE5E3810J" TargetMode="External"/><Relationship Id="rId43" Type="http://schemas.openxmlformats.org/officeDocument/2006/relationships/hyperlink" Target="consultantplus://offline/ref=2C4FD01298FF873AA707050E3920E8247637C0D89B1F8ECC07576A8B5CODE6K" TargetMode="External"/><Relationship Id="rId48" Type="http://schemas.openxmlformats.org/officeDocument/2006/relationships/hyperlink" Target="http://docs.cntd.ru/document/420239356" TargetMode="External"/><Relationship Id="rId56" Type="http://schemas.openxmlformats.org/officeDocument/2006/relationships/hyperlink" Target="http://docs.cntd.ru/document/420351282" TargetMode="External"/><Relationship Id="rId64" Type="http://schemas.openxmlformats.org/officeDocument/2006/relationships/fontTable" Target="fontTable.xml"/><Relationship Id="rId8" Type="http://schemas.openxmlformats.org/officeDocument/2006/relationships/hyperlink" Target="http://www.zakupki.gov.ru" TargetMode="External"/><Relationship Id="rId51" Type="http://schemas.openxmlformats.org/officeDocument/2006/relationships/hyperlink" Target="http://docs.cntd.ru/document/420239356" TargetMode="External"/><Relationship Id="rId3" Type="http://schemas.openxmlformats.org/officeDocument/2006/relationships/styles" Target="styles.xml"/><Relationship Id="rId12" Type="http://schemas.openxmlformats.org/officeDocument/2006/relationships/hyperlink" Target="consultantplus://offline/ref=55392A369C1917DA24AE7763B5EE56BA9940AD26886D4583E8DBAC6C1C8A9E428D044FB526DBLEG7G" TargetMode="External"/><Relationship Id="rId17" Type="http://schemas.openxmlformats.org/officeDocument/2006/relationships/hyperlink" Target="consultantplus://offline/ref=55392A369C1917DA24AE7763B5EE56BA9941A8208A6B4583E8DBAC6C1C8A9E428D044FB621D9LEG3G" TargetMode="External"/><Relationship Id="rId25" Type="http://schemas.openxmlformats.org/officeDocument/2006/relationships/hyperlink" Target="consultantplus://offline/ref=5EEA53B1C58FA36ABD0F3A3044A5BFBB4F2C77DC5CBFFBB86B80388C65CFBD7779B988FE71ADEE5E3810J" TargetMode="External"/><Relationship Id="rId33" Type="http://schemas.openxmlformats.org/officeDocument/2006/relationships/hyperlink" Target="consultantplus://offline/ref=5EEA53B1C58FA36ABD0F3A3044A5BFBB4F2C77DC5CBFFBB86B80388C65CFBD7779B988FE71ADEE5E3810J" TargetMode="External"/><Relationship Id="rId38" Type="http://schemas.openxmlformats.org/officeDocument/2006/relationships/image" Target="media/image1.wmf"/><Relationship Id="rId46" Type="http://schemas.openxmlformats.org/officeDocument/2006/relationships/hyperlink" Target="consultantplus://offline/ref=2C4FD01298FF873AA707050E3920E8247637CBD09E1D8ECC07576A8B5CODE6K" TargetMode="External"/><Relationship Id="rId59" Type="http://schemas.openxmlformats.org/officeDocument/2006/relationships/hyperlink" Target="http://docs.cntd.ru/document/9022898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225A57-3C5A-470B-B6F3-7A5FB5F76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17172</Words>
  <Characters>97884</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economist</dc:creator>
  <cp:lastModifiedBy>user1</cp:lastModifiedBy>
  <cp:revision>10</cp:revision>
  <cp:lastPrinted>2016-09-06T06:14:00Z</cp:lastPrinted>
  <dcterms:created xsi:type="dcterms:W3CDTF">2017-05-22T05:55:00Z</dcterms:created>
  <dcterms:modified xsi:type="dcterms:W3CDTF">2017-07-04T13:16:00Z</dcterms:modified>
</cp:coreProperties>
</file>